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E562C" w14:textId="77777777" w:rsidR="00A03921" w:rsidRPr="00C973DC" w:rsidRDefault="00160A02" w:rsidP="00C973DC">
      <w:pPr>
        <w:pStyle w:val="Titre1"/>
        <w:spacing w:before="0" w:after="120" w:line="240" w:lineRule="auto"/>
        <w:jc w:val="center"/>
        <w:rPr>
          <w:rFonts w:asciiTheme="minorHAnsi" w:hAnsiTheme="minorHAnsi" w:cstheme="minorHAnsi"/>
          <w:sz w:val="32"/>
          <w:szCs w:val="24"/>
          <w:lang w:val="fr-FR"/>
        </w:rPr>
      </w:pPr>
      <w:bookmarkStart w:id="0" w:name="_GoBack"/>
      <w:bookmarkEnd w:id="0"/>
      <w:r w:rsidRPr="00C973DC">
        <w:rPr>
          <w:rFonts w:asciiTheme="minorHAnsi" w:hAnsiTheme="minorHAnsi" w:cstheme="minorHAnsi"/>
          <w:sz w:val="32"/>
          <w:szCs w:val="24"/>
          <w:lang w:val="fr-FR"/>
        </w:rPr>
        <w:t xml:space="preserve">Réunion 08 10 2018 </w:t>
      </w:r>
      <w:r w:rsidR="00F05C31" w:rsidRPr="00C973DC">
        <w:rPr>
          <w:rFonts w:asciiTheme="minorHAnsi" w:hAnsiTheme="minorHAnsi" w:cstheme="minorHAnsi"/>
          <w:sz w:val="32"/>
          <w:szCs w:val="24"/>
          <w:lang w:val="fr-FR"/>
        </w:rPr>
        <w:t>– point SEN1</w:t>
      </w:r>
    </w:p>
    <w:p w14:paraId="3EACCF38" w14:textId="77777777" w:rsidR="00A03921" w:rsidRPr="00C973DC" w:rsidRDefault="00F05C31" w:rsidP="00F05C31">
      <w:pPr>
        <w:pStyle w:val="Titre1"/>
        <w:spacing w:before="0" w:after="120" w:line="240" w:lineRule="auto"/>
        <w:rPr>
          <w:rFonts w:asciiTheme="minorHAnsi" w:hAnsiTheme="minorHAnsi" w:cstheme="minorHAnsi"/>
          <w:b w:val="0"/>
          <w:sz w:val="24"/>
          <w:szCs w:val="24"/>
          <w:lang w:val="fr-FR"/>
        </w:rPr>
      </w:pPr>
      <w:r w:rsidRPr="00C973DC">
        <w:rPr>
          <w:rFonts w:asciiTheme="minorHAnsi" w:hAnsiTheme="minorHAnsi" w:cstheme="minorHAnsi"/>
          <w:b w:val="0"/>
          <w:sz w:val="24"/>
          <w:szCs w:val="24"/>
          <w:lang w:val="fr-FR"/>
        </w:rPr>
        <w:t xml:space="preserve">Présents : </w:t>
      </w:r>
    </w:p>
    <w:p w14:paraId="06966D24" w14:textId="77777777" w:rsidR="00F05C31" w:rsidRPr="00C973DC" w:rsidRDefault="00F05C31" w:rsidP="00F05C31">
      <w:pPr>
        <w:pStyle w:val="Textbody"/>
        <w:numPr>
          <w:ilvl w:val="0"/>
          <w:numId w:val="4"/>
        </w:numPr>
        <w:spacing w:after="0"/>
        <w:ind w:left="714" w:hanging="357"/>
        <w:rPr>
          <w:rFonts w:asciiTheme="minorHAnsi" w:hAnsiTheme="minorHAnsi" w:cstheme="minorHAnsi"/>
          <w:lang w:val="fr-FR"/>
        </w:rPr>
      </w:pPr>
      <w:r w:rsidRPr="00C973DC">
        <w:rPr>
          <w:rFonts w:asciiTheme="minorHAnsi" w:hAnsiTheme="minorHAnsi" w:cstheme="minorHAnsi"/>
          <w:lang w:val="fr-FR"/>
        </w:rPr>
        <w:t>Région : Maximilien Le Menn</w:t>
      </w:r>
    </w:p>
    <w:p w14:paraId="53E5B0BB" w14:textId="77777777" w:rsidR="00F05C31" w:rsidRPr="00C973DC" w:rsidRDefault="00F05C31" w:rsidP="00F05C31">
      <w:pPr>
        <w:pStyle w:val="Textbody"/>
        <w:numPr>
          <w:ilvl w:val="0"/>
          <w:numId w:val="4"/>
        </w:numPr>
        <w:spacing w:after="0"/>
        <w:ind w:left="714" w:hanging="357"/>
        <w:rPr>
          <w:rFonts w:asciiTheme="minorHAnsi" w:hAnsiTheme="minorHAnsi" w:cstheme="minorHAnsi"/>
          <w:lang w:val="fr-FR"/>
        </w:rPr>
      </w:pPr>
      <w:r w:rsidRPr="00C973DC">
        <w:rPr>
          <w:rFonts w:asciiTheme="minorHAnsi" w:hAnsiTheme="minorHAnsi" w:cstheme="minorHAnsi"/>
          <w:lang w:val="fr-FR"/>
        </w:rPr>
        <w:t>ALOEN : Ruby Ganchou</w:t>
      </w:r>
    </w:p>
    <w:p w14:paraId="2DB9C7AF" w14:textId="77777777" w:rsidR="00F05C31" w:rsidRDefault="00F05C31" w:rsidP="00F05C31">
      <w:pPr>
        <w:pStyle w:val="Textbody"/>
        <w:numPr>
          <w:ilvl w:val="0"/>
          <w:numId w:val="4"/>
        </w:numPr>
        <w:spacing w:after="0"/>
        <w:ind w:left="714" w:hanging="357"/>
        <w:rPr>
          <w:rFonts w:asciiTheme="minorHAnsi" w:hAnsiTheme="minorHAnsi" w:cstheme="minorHAnsi"/>
          <w:lang w:val="fr-FR"/>
        </w:rPr>
      </w:pPr>
      <w:r w:rsidRPr="00C973DC">
        <w:rPr>
          <w:rFonts w:asciiTheme="minorHAnsi" w:hAnsiTheme="minorHAnsi" w:cstheme="minorHAnsi"/>
          <w:lang w:val="fr-FR"/>
        </w:rPr>
        <w:t>ALEC pays de Rennes : Solenn Merien</w:t>
      </w:r>
    </w:p>
    <w:p w14:paraId="4B2E3E92" w14:textId="77777777" w:rsidR="00C973DC" w:rsidRDefault="00C973DC" w:rsidP="00C973DC">
      <w:pPr>
        <w:pStyle w:val="Textbody"/>
        <w:spacing w:after="0"/>
        <w:rPr>
          <w:rFonts w:asciiTheme="minorHAnsi" w:hAnsiTheme="minorHAnsi" w:cstheme="minorHAnsi"/>
          <w:lang w:val="fr-FR"/>
        </w:rPr>
      </w:pPr>
    </w:p>
    <w:p w14:paraId="48233125" w14:textId="77777777" w:rsidR="00C973DC" w:rsidRPr="00C973DC" w:rsidRDefault="00C973DC" w:rsidP="00C973DC">
      <w:pPr>
        <w:pStyle w:val="Textbody"/>
        <w:spacing w:after="0"/>
        <w:rPr>
          <w:rFonts w:asciiTheme="minorHAnsi" w:hAnsiTheme="minorHAnsi" w:cstheme="minorHAnsi"/>
          <w:lang w:val="fr-FR"/>
        </w:rPr>
      </w:pPr>
    </w:p>
    <w:p w14:paraId="09212492" w14:textId="77777777" w:rsidR="00A03921" w:rsidRDefault="00A03921" w:rsidP="00F05C31">
      <w:pPr>
        <w:pStyle w:val="Titre1"/>
        <w:spacing w:before="0" w:after="120" w:line="240" w:lineRule="auto"/>
        <w:rPr>
          <w:rFonts w:asciiTheme="minorHAnsi" w:hAnsiTheme="minorHAnsi" w:cstheme="minorHAnsi"/>
          <w:sz w:val="24"/>
          <w:szCs w:val="24"/>
          <w:lang w:val="fr-FR"/>
        </w:rPr>
      </w:pPr>
    </w:p>
    <w:p w14:paraId="5784BD7E" w14:textId="77777777" w:rsidR="00F05C31" w:rsidRDefault="00F05C31" w:rsidP="00F05C31">
      <w:pPr>
        <w:pStyle w:val="Textbody"/>
        <w:spacing w:after="120"/>
        <w:jc w:val="both"/>
        <w:rPr>
          <w:rFonts w:asciiTheme="minorHAnsi" w:hAnsiTheme="minorHAnsi" w:cstheme="minorHAnsi"/>
          <w:lang w:val="fr-FR"/>
        </w:rPr>
      </w:pPr>
      <w:r>
        <w:rPr>
          <w:rFonts w:asciiTheme="minorHAnsi" w:hAnsiTheme="minorHAnsi" w:cstheme="minorHAnsi"/>
          <w:lang w:val="fr-FR"/>
        </w:rPr>
        <w:t xml:space="preserve">Maximilien a bien lu la note sur la fédération rédigée par Ruby et les consometers, qui décrit le principe de la fédération. </w:t>
      </w:r>
    </w:p>
    <w:p w14:paraId="1A667D6B" w14:textId="77777777" w:rsidR="00F05C31" w:rsidRDefault="00F05C31" w:rsidP="00F05C31">
      <w:pPr>
        <w:pStyle w:val="Textbody"/>
        <w:spacing w:after="120"/>
        <w:jc w:val="both"/>
        <w:rPr>
          <w:rFonts w:asciiTheme="minorHAnsi" w:hAnsiTheme="minorHAnsi" w:cstheme="minorHAnsi"/>
          <w:lang w:val="fr-FR"/>
        </w:rPr>
      </w:pPr>
      <w:r>
        <w:rPr>
          <w:rFonts w:asciiTheme="minorHAnsi" w:hAnsiTheme="minorHAnsi" w:cstheme="minorHAnsi"/>
          <w:lang w:val="fr-FR"/>
        </w:rPr>
        <w:t>Maximilien en a</w:t>
      </w:r>
      <w:r w:rsidR="00160A02" w:rsidRPr="00F05C31">
        <w:rPr>
          <w:rFonts w:asciiTheme="minorHAnsi" w:hAnsiTheme="minorHAnsi" w:cstheme="minorHAnsi"/>
          <w:lang w:val="fr-FR"/>
        </w:rPr>
        <w:t xml:space="preserve"> parlé à Eway </w:t>
      </w:r>
      <w:r>
        <w:rPr>
          <w:rFonts w:asciiTheme="minorHAnsi" w:hAnsiTheme="minorHAnsi" w:cstheme="minorHAnsi"/>
          <w:lang w:val="fr-FR"/>
        </w:rPr>
        <w:t xml:space="preserve">(le </w:t>
      </w:r>
      <w:r w:rsidRPr="00F05C31">
        <w:rPr>
          <w:rFonts w:asciiTheme="minorHAnsi" w:hAnsiTheme="minorHAnsi" w:cstheme="minorHAnsi"/>
          <w:lang w:val="fr-FR"/>
        </w:rPr>
        <w:t>presta</w:t>
      </w:r>
      <w:r>
        <w:rPr>
          <w:rFonts w:asciiTheme="minorHAnsi" w:hAnsiTheme="minorHAnsi" w:cstheme="minorHAnsi"/>
          <w:lang w:val="fr-FR"/>
        </w:rPr>
        <w:t xml:space="preserve">taire </w:t>
      </w:r>
      <w:r w:rsidRPr="00F05C31">
        <w:rPr>
          <w:rFonts w:asciiTheme="minorHAnsi" w:hAnsiTheme="minorHAnsi" w:cstheme="minorHAnsi"/>
          <w:lang w:val="fr-FR"/>
        </w:rPr>
        <w:t>smile</w:t>
      </w:r>
      <w:r w:rsidR="00160A02" w:rsidRPr="00F05C31">
        <w:rPr>
          <w:rFonts w:asciiTheme="minorHAnsi" w:hAnsiTheme="minorHAnsi" w:cstheme="minorHAnsi"/>
          <w:lang w:val="fr-FR"/>
        </w:rPr>
        <w:t xml:space="preserve"> sur les questions juridiques</w:t>
      </w:r>
      <w:r>
        <w:rPr>
          <w:rFonts w:asciiTheme="minorHAnsi" w:hAnsiTheme="minorHAnsi" w:cstheme="minorHAnsi"/>
          <w:lang w:val="fr-FR"/>
        </w:rPr>
        <w:t>). Eway est prévenu et pourra travailler sur SEN1 quand on leur demandera. -&gt;Quand la note sera finalisée, on pourra leur faire lire et leur demander un 1</w:t>
      </w:r>
      <w:r w:rsidRPr="00F05C31">
        <w:rPr>
          <w:rFonts w:asciiTheme="minorHAnsi" w:hAnsiTheme="minorHAnsi" w:cstheme="minorHAnsi"/>
          <w:vertAlign w:val="superscript"/>
          <w:lang w:val="fr-FR"/>
        </w:rPr>
        <w:t>er</w:t>
      </w:r>
      <w:r>
        <w:rPr>
          <w:rFonts w:asciiTheme="minorHAnsi" w:hAnsiTheme="minorHAnsi" w:cstheme="minorHAnsi"/>
          <w:lang w:val="fr-FR"/>
        </w:rPr>
        <w:t xml:space="preserve"> avis sur cette base. Ils pourront faire un retour sur la notion de fédération du point de vue de smile et au regard de la RGPD. </w:t>
      </w:r>
    </w:p>
    <w:p w14:paraId="68E621E6" w14:textId="77777777" w:rsidR="00F05C31" w:rsidRDefault="00F05C31" w:rsidP="00F05C31">
      <w:pPr>
        <w:pStyle w:val="Textbody"/>
        <w:spacing w:after="120"/>
        <w:jc w:val="both"/>
        <w:rPr>
          <w:rFonts w:asciiTheme="minorHAnsi" w:hAnsiTheme="minorHAnsi" w:cstheme="minorHAnsi"/>
          <w:lang w:val="fr-FR"/>
        </w:rPr>
      </w:pPr>
      <w:r>
        <w:rPr>
          <w:rFonts w:asciiTheme="minorHAnsi" w:hAnsiTheme="minorHAnsi" w:cstheme="minorHAnsi"/>
          <w:lang w:val="fr-FR"/>
        </w:rPr>
        <w:t>L’idéal serait d’avoir la note finalisée pour vendredi 12.</w:t>
      </w:r>
    </w:p>
    <w:p w14:paraId="5FAF5EF4" w14:textId="77777777" w:rsidR="00F05C31" w:rsidRDefault="00F05C31" w:rsidP="00F05C31">
      <w:pPr>
        <w:pStyle w:val="Textbody"/>
        <w:spacing w:after="120"/>
        <w:jc w:val="both"/>
        <w:rPr>
          <w:rFonts w:asciiTheme="minorHAnsi" w:hAnsiTheme="minorHAnsi" w:cstheme="minorHAnsi"/>
          <w:lang w:val="fr-FR"/>
        </w:rPr>
      </w:pPr>
      <w:r>
        <w:rPr>
          <w:rFonts w:asciiTheme="minorHAnsi" w:hAnsiTheme="minorHAnsi" w:cstheme="minorHAnsi"/>
          <w:lang w:val="fr-FR"/>
        </w:rPr>
        <w:t xml:space="preserve">Objectif de la note : </w:t>
      </w:r>
    </w:p>
    <w:p w14:paraId="65DA8DC8" w14:textId="77777777" w:rsidR="00F05C31" w:rsidRDefault="00F05C31" w:rsidP="00F05C31">
      <w:pPr>
        <w:pStyle w:val="Textbody"/>
        <w:numPr>
          <w:ilvl w:val="0"/>
          <w:numId w:val="4"/>
        </w:numPr>
        <w:spacing w:after="120"/>
        <w:ind w:left="714" w:hanging="357"/>
        <w:contextualSpacing/>
        <w:jc w:val="both"/>
        <w:rPr>
          <w:rFonts w:asciiTheme="minorHAnsi" w:hAnsiTheme="minorHAnsi" w:cstheme="minorHAnsi"/>
          <w:lang w:val="fr-FR"/>
        </w:rPr>
      </w:pPr>
      <w:r>
        <w:rPr>
          <w:rFonts w:asciiTheme="minorHAnsi" w:hAnsiTheme="minorHAnsi" w:cstheme="minorHAnsi"/>
          <w:lang w:val="fr-FR"/>
        </w:rPr>
        <w:t>Glossaire et vocabulaire commun</w:t>
      </w:r>
    </w:p>
    <w:p w14:paraId="0C7E1504" w14:textId="77777777" w:rsidR="00F05C31" w:rsidRDefault="00F05C31" w:rsidP="00F05C31">
      <w:pPr>
        <w:pStyle w:val="Textbody"/>
        <w:numPr>
          <w:ilvl w:val="0"/>
          <w:numId w:val="4"/>
        </w:numPr>
        <w:spacing w:after="120"/>
        <w:ind w:left="714" w:hanging="357"/>
        <w:contextualSpacing/>
        <w:jc w:val="both"/>
        <w:rPr>
          <w:rFonts w:asciiTheme="minorHAnsi" w:hAnsiTheme="minorHAnsi" w:cstheme="minorHAnsi"/>
          <w:lang w:val="fr-FR"/>
        </w:rPr>
      </w:pPr>
      <w:r>
        <w:rPr>
          <w:rFonts w:asciiTheme="minorHAnsi" w:hAnsiTheme="minorHAnsi" w:cstheme="minorHAnsi"/>
          <w:lang w:val="fr-FR"/>
        </w:rPr>
        <w:t>Instrument d’aide au pilotage</w:t>
      </w:r>
    </w:p>
    <w:p w14:paraId="5BF8E862" w14:textId="77777777" w:rsidR="00F05C31" w:rsidRDefault="00F05C31" w:rsidP="00F05C31">
      <w:pPr>
        <w:pStyle w:val="Textbody"/>
        <w:numPr>
          <w:ilvl w:val="0"/>
          <w:numId w:val="4"/>
        </w:numPr>
        <w:spacing w:after="120"/>
        <w:ind w:left="714" w:hanging="357"/>
        <w:contextualSpacing/>
        <w:jc w:val="both"/>
        <w:rPr>
          <w:rFonts w:asciiTheme="minorHAnsi" w:hAnsiTheme="minorHAnsi" w:cstheme="minorHAnsi"/>
          <w:lang w:val="fr-FR"/>
        </w:rPr>
      </w:pPr>
      <w:r>
        <w:rPr>
          <w:rFonts w:asciiTheme="minorHAnsi" w:hAnsiTheme="minorHAnsi" w:cstheme="minorHAnsi"/>
          <w:lang w:val="fr-FR"/>
        </w:rPr>
        <w:t>Identification du rôle de chacun</w:t>
      </w:r>
    </w:p>
    <w:p w14:paraId="76F7DEB3" w14:textId="77777777" w:rsidR="00F05C31" w:rsidRDefault="00F05C31" w:rsidP="00F05C31">
      <w:pPr>
        <w:pStyle w:val="Textbody"/>
        <w:numPr>
          <w:ilvl w:val="0"/>
          <w:numId w:val="4"/>
        </w:numPr>
        <w:spacing w:after="120"/>
        <w:ind w:left="714" w:hanging="357"/>
        <w:contextualSpacing/>
        <w:jc w:val="both"/>
        <w:rPr>
          <w:rFonts w:asciiTheme="minorHAnsi" w:hAnsiTheme="minorHAnsi" w:cstheme="minorHAnsi"/>
          <w:lang w:val="fr-FR"/>
        </w:rPr>
      </w:pPr>
      <w:r>
        <w:rPr>
          <w:rFonts w:asciiTheme="minorHAnsi" w:hAnsiTheme="minorHAnsi" w:cstheme="minorHAnsi"/>
          <w:lang w:val="fr-FR"/>
        </w:rPr>
        <w:t>Calendrier attendu et zones d’évolutions</w:t>
      </w:r>
    </w:p>
    <w:p w14:paraId="1E2776D6" w14:textId="77777777" w:rsidR="00F05C31" w:rsidRDefault="00F05C31" w:rsidP="00F05C31">
      <w:pPr>
        <w:pStyle w:val="Textbody"/>
        <w:numPr>
          <w:ilvl w:val="0"/>
          <w:numId w:val="4"/>
        </w:numPr>
        <w:spacing w:after="120"/>
        <w:ind w:left="714" w:hanging="357"/>
        <w:jc w:val="both"/>
        <w:rPr>
          <w:rFonts w:asciiTheme="minorHAnsi" w:hAnsiTheme="minorHAnsi" w:cstheme="minorHAnsi"/>
          <w:lang w:val="fr-FR"/>
        </w:rPr>
      </w:pPr>
      <w:r>
        <w:rPr>
          <w:rFonts w:asciiTheme="minorHAnsi" w:hAnsiTheme="minorHAnsi" w:cstheme="minorHAnsi"/>
          <w:lang w:val="fr-FR"/>
        </w:rPr>
        <w:t>Vecteur d’échange entre toute les parties concernées (élus régionaux, de Lorient, le pôle I&amp;R, Eway, BDI…)</w:t>
      </w:r>
    </w:p>
    <w:p w14:paraId="6B06A251" w14:textId="77777777" w:rsidR="00C973DC" w:rsidRDefault="00F05C31" w:rsidP="00F05C31">
      <w:pPr>
        <w:pStyle w:val="Textbody"/>
        <w:spacing w:after="120"/>
        <w:contextualSpacing/>
        <w:jc w:val="both"/>
        <w:rPr>
          <w:rFonts w:asciiTheme="minorHAnsi" w:hAnsiTheme="minorHAnsi" w:cstheme="minorHAnsi"/>
          <w:lang w:val="fr-FR"/>
        </w:rPr>
      </w:pPr>
      <w:r>
        <w:rPr>
          <w:rFonts w:asciiTheme="minorHAnsi" w:hAnsiTheme="minorHAnsi" w:cstheme="minorHAnsi"/>
          <w:lang w:val="fr-FR"/>
        </w:rPr>
        <w:t>Pour Maximilien : la note doit lui permettre</w:t>
      </w:r>
      <w:r w:rsidR="00C973DC">
        <w:rPr>
          <w:rFonts w:asciiTheme="minorHAnsi" w:hAnsiTheme="minorHAnsi" w:cstheme="minorHAnsi"/>
          <w:lang w:val="fr-FR"/>
        </w:rPr>
        <w:t xml:space="preserve"> d’identifier,</w:t>
      </w:r>
      <w:r>
        <w:rPr>
          <w:rFonts w:asciiTheme="minorHAnsi" w:hAnsiTheme="minorHAnsi" w:cstheme="minorHAnsi"/>
          <w:lang w:val="fr-FR"/>
        </w:rPr>
        <w:t xml:space="preserve"> </w:t>
      </w:r>
      <w:r w:rsidR="00C973DC" w:rsidRPr="00BF1442">
        <w:rPr>
          <w:rFonts w:asciiTheme="minorHAnsi" w:hAnsiTheme="minorHAnsi" w:cstheme="minorHAnsi"/>
          <w:color w:val="FF0000"/>
          <w:u w:val="single"/>
          <w:lang w:val="fr-FR"/>
        </w:rPr>
        <w:t>s’il va sur SEN1</w:t>
      </w:r>
      <w:r w:rsidR="00C973DC" w:rsidRPr="00BF1442">
        <w:rPr>
          <w:rFonts w:asciiTheme="minorHAnsi" w:hAnsiTheme="minorHAnsi" w:cstheme="minorHAnsi"/>
          <w:color w:val="FF0000"/>
          <w:lang w:val="fr-FR"/>
        </w:rPr>
        <w:t> </w:t>
      </w:r>
      <w:r w:rsidR="00C973DC">
        <w:rPr>
          <w:rFonts w:asciiTheme="minorHAnsi" w:hAnsiTheme="minorHAnsi" w:cstheme="minorHAnsi"/>
          <w:lang w:val="fr-FR"/>
        </w:rPr>
        <w:t>:</w:t>
      </w:r>
    </w:p>
    <w:p w14:paraId="788DEE90" w14:textId="77777777" w:rsidR="00C973DC" w:rsidRDefault="00C973DC" w:rsidP="00C973DC">
      <w:pPr>
        <w:pStyle w:val="Textbody"/>
        <w:numPr>
          <w:ilvl w:val="0"/>
          <w:numId w:val="4"/>
        </w:numPr>
        <w:spacing w:after="120"/>
        <w:contextualSpacing/>
        <w:jc w:val="both"/>
        <w:rPr>
          <w:rFonts w:asciiTheme="minorHAnsi" w:hAnsiTheme="minorHAnsi" w:cstheme="minorHAnsi"/>
          <w:lang w:val="fr-FR"/>
        </w:rPr>
      </w:pPr>
      <w:r>
        <w:rPr>
          <w:rFonts w:asciiTheme="minorHAnsi" w:hAnsiTheme="minorHAnsi" w:cstheme="minorHAnsi"/>
          <w:lang w:val="fr-FR"/>
        </w:rPr>
        <w:t>De savoir ce qu’il aura à la fin de l’année</w:t>
      </w:r>
    </w:p>
    <w:p w14:paraId="7806154D" w14:textId="77777777" w:rsidR="00F05C31" w:rsidRDefault="00C973DC" w:rsidP="00C973DC">
      <w:pPr>
        <w:pStyle w:val="Textbody"/>
        <w:numPr>
          <w:ilvl w:val="0"/>
          <w:numId w:val="4"/>
        </w:numPr>
        <w:spacing w:after="120"/>
        <w:contextualSpacing/>
        <w:jc w:val="both"/>
        <w:rPr>
          <w:rFonts w:asciiTheme="minorHAnsi" w:hAnsiTheme="minorHAnsi" w:cstheme="minorHAnsi"/>
          <w:lang w:val="fr-FR"/>
        </w:rPr>
      </w:pPr>
      <w:r>
        <w:rPr>
          <w:rFonts w:asciiTheme="minorHAnsi" w:hAnsiTheme="minorHAnsi" w:cstheme="minorHAnsi"/>
          <w:lang w:val="fr-FR"/>
        </w:rPr>
        <w:t>Combien cela coutera</w:t>
      </w:r>
    </w:p>
    <w:p w14:paraId="1C6C2914" w14:textId="77777777" w:rsidR="00C973DC" w:rsidRDefault="00C973DC" w:rsidP="00C973DC">
      <w:pPr>
        <w:pStyle w:val="Textbody"/>
        <w:numPr>
          <w:ilvl w:val="0"/>
          <w:numId w:val="4"/>
        </w:numPr>
        <w:spacing w:after="120"/>
        <w:contextualSpacing/>
        <w:jc w:val="both"/>
        <w:rPr>
          <w:rFonts w:asciiTheme="minorHAnsi" w:hAnsiTheme="minorHAnsi" w:cstheme="minorHAnsi"/>
          <w:lang w:val="fr-FR"/>
        </w:rPr>
      </w:pPr>
      <w:r>
        <w:rPr>
          <w:rFonts w:asciiTheme="minorHAnsi" w:hAnsiTheme="minorHAnsi" w:cstheme="minorHAnsi"/>
          <w:lang w:val="fr-FR"/>
        </w:rPr>
        <w:t>Si ces éléments fournis lui permettront d’articuler SEN1 avec PRIDE</w:t>
      </w:r>
    </w:p>
    <w:p w14:paraId="7C70B2B6" w14:textId="77777777" w:rsidR="00C973DC" w:rsidRDefault="00C973DC" w:rsidP="00C973DC">
      <w:pPr>
        <w:pStyle w:val="Textbody"/>
        <w:spacing w:after="120"/>
        <w:contextualSpacing/>
        <w:jc w:val="both"/>
        <w:rPr>
          <w:rFonts w:asciiTheme="minorHAnsi" w:hAnsiTheme="minorHAnsi" w:cstheme="minorHAnsi"/>
          <w:lang w:val="fr-FR"/>
        </w:rPr>
      </w:pPr>
    </w:p>
    <w:p w14:paraId="0A84F724" w14:textId="69BF65A1" w:rsidR="00F05C31" w:rsidRDefault="00C973DC" w:rsidP="00F05C31">
      <w:pPr>
        <w:pStyle w:val="Textbody"/>
        <w:spacing w:after="120"/>
        <w:jc w:val="both"/>
        <w:rPr>
          <w:rFonts w:asciiTheme="minorHAnsi" w:hAnsiTheme="minorHAnsi" w:cstheme="minorHAnsi"/>
          <w:lang w:val="fr-FR"/>
        </w:rPr>
      </w:pPr>
      <w:r>
        <w:rPr>
          <w:rFonts w:asciiTheme="minorHAnsi" w:hAnsiTheme="minorHAnsi" w:cstheme="minorHAnsi"/>
          <w:lang w:val="fr-FR"/>
        </w:rPr>
        <w:t xml:space="preserve">Maximilien reprécise l’objectif attendu de SEN1 : </w:t>
      </w:r>
    </w:p>
    <w:p w14:paraId="57942795" w14:textId="50061941" w:rsidR="00152D82" w:rsidRDefault="00152D82" w:rsidP="00F05C31">
      <w:pPr>
        <w:pStyle w:val="Textbody"/>
        <w:numPr>
          <w:ilvl w:val="0"/>
          <w:numId w:val="4"/>
        </w:numPr>
        <w:spacing w:after="120"/>
        <w:jc w:val="both"/>
        <w:rPr>
          <w:rFonts w:asciiTheme="minorHAnsi" w:hAnsiTheme="minorHAnsi" w:cstheme="minorHAnsi"/>
          <w:lang w:val="fr-FR"/>
        </w:rPr>
      </w:pPr>
      <w:r w:rsidRPr="00152D82">
        <w:rPr>
          <w:rFonts w:asciiTheme="minorHAnsi" w:hAnsiTheme="minorHAnsi" w:cstheme="minorHAnsi"/>
          <w:lang w:val="fr-FR"/>
        </w:rPr>
        <w:t>Objectif</w:t>
      </w:r>
      <w:r w:rsidR="00160A02" w:rsidRPr="00152D82">
        <w:rPr>
          <w:rFonts w:asciiTheme="minorHAnsi" w:hAnsiTheme="minorHAnsi" w:cstheme="minorHAnsi"/>
          <w:lang w:val="fr-FR"/>
        </w:rPr>
        <w:t xml:space="preserve"> numéro 1</w:t>
      </w:r>
      <w:r>
        <w:rPr>
          <w:rFonts w:asciiTheme="minorHAnsi" w:hAnsiTheme="minorHAnsi" w:cstheme="minorHAnsi"/>
          <w:lang w:val="fr-FR"/>
        </w:rPr>
        <w:t xml:space="preserve"> et </w:t>
      </w:r>
      <w:r w:rsidRPr="00152D82">
        <w:rPr>
          <w:rFonts w:asciiTheme="minorHAnsi" w:hAnsiTheme="minorHAnsi" w:cstheme="minorHAnsi"/>
          <w:u w:val="single"/>
          <w:lang w:val="fr-FR"/>
        </w:rPr>
        <w:t>PRIORITAIRE</w:t>
      </w:r>
      <w:r w:rsidR="00160A02" w:rsidRPr="00152D82">
        <w:rPr>
          <w:rFonts w:asciiTheme="minorHAnsi" w:hAnsiTheme="minorHAnsi" w:cstheme="minorHAnsi"/>
          <w:lang w:val="fr-FR"/>
        </w:rPr>
        <w:t xml:space="preserve"> : démontrer PRIDE l’année prochaine, participer au succès de </w:t>
      </w:r>
      <w:r>
        <w:rPr>
          <w:rFonts w:asciiTheme="minorHAnsi" w:hAnsiTheme="minorHAnsi" w:cstheme="minorHAnsi"/>
          <w:lang w:val="fr-FR"/>
        </w:rPr>
        <w:t>PRIDE</w:t>
      </w:r>
      <w:r w:rsidR="00160A02" w:rsidRPr="00152D82">
        <w:rPr>
          <w:rFonts w:asciiTheme="minorHAnsi" w:hAnsiTheme="minorHAnsi" w:cstheme="minorHAnsi"/>
          <w:lang w:val="fr-FR"/>
        </w:rPr>
        <w:t xml:space="preserve"> - "un des cas d'usage potentiel de </w:t>
      </w:r>
      <w:r>
        <w:rPr>
          <w:rFonts w:asciiTheme="minorHAnsi" w:hAnsiTheme="minorHAnsi" w:cstheme="minorHAnsi"/>
          <w:lang w:val="fr-FR"/>
        </w:rPr>
        <w:t>PRIDE</w:t>
      </w:r>
      <w:r w:rsidR="00160A02" w:rsidRPr="00152D82">
        <w:rPr>
          <w:rFonts w:asciiTheme="minorHAnsi" w:hAnsiTheme="minorHAnsi" w:cstheme="minorHAnsi"/>
          <w:lang w:val="fr-FR"/>
        </w:rPr>
        <w:t>"</w:t>
      </w:r>
    </w:p>
    <w:p w14:paraId="7892AEA0" w14:textId="1503B8DB" w:rsidR="00C973DC" w:rsidRPr="00152D82" w:rsidRDefault="00152D82" w:rsidP="00F05C31">
      <w:pPr>
        <w:pStyle w:val="Textbody"/>
        <w:numPr>
          <w:ilvl w:val="0"/>
          <w:numId w:val="4"/>
        </w:numPr>
        <w:spacing w:after="120"/>
        <w:jc w:val="both"/>
        <w:rPr>
          <w:rFonts w:asciiTheme="minorHAnsi" w:hAnsiTheme="minorHAnsi" w:cstheme="minorHAnsi"/>
          <w:lang w:val="fr-FR"/>
        </w:rPr>
      </w:pPr>
      <w:r w:rsidRPr="00152D82">
        <w:rPr>
          <w:rFonts w:asciiTheme="minorHAnsi" w:hAnsiTheme="minorHAnsi" w:cstheme="minorHAnsi"/>
          <w:lang w:val="fr-FR"/>
        </w:rPr>
        <w:t>Objectif</w:t>
      </w:r>
      <w:r w:rsidR="00160A02" w:rsidRPr="00152D82">
        <w:rPr>
          <w:rFonts w:asciiTheme="minorHAnsi" w:hAnsiTheme="minorHAnsi" w:cstheme="minorHAnsi"/>
          <w:lang w:val="fr-FR"/>
        </w:rPr>
        <w:t xml:space="preserve"> numéro 2 </w:t>
      </w:r>
      <w:r w:rsidRPr="00152D82">
        <w:rPr>
          <w:rFonts w:asciiTheme="minorHAnsi" w:hAnsiTheme="minorHAnsi" w:cstheme="minorHAnsi"/>
          <w:u w:val="single"/>
          <w:lang w:val="fr-FR"/>
        </w:rPr>
        <w:t>NON PRIORITAIRE</w:t>
      </w:r>
      <w:r>
        <w:rPr>
          <w:rFonts w:asciiTheme="minorHAnsi" w:hAnsiTheme="minorHAnsi" w:cstheme="minorHAnsi"/>
          <w:lang w:val="fr-FR"/>
        </w:rPr>
        <w:t xml:space="preserve"> </w:t>
      </w:r>
      <w:r w:rsidR="00160A02" w:rsidRPr="00152D82">
        <w:rPr>
          <w:rFonts w:asciiTheme="minorHAnsi" w:hAnsiTheme="minorHAnsi" w:cstheme="minorHAnsi"/>
          <w:lang w:val="fr-FR"/>
        </w:rPr>
        <w:t>: avoir un pilote d'une action plus global</w:t>
      </w:r>
      <w:r>
        <w:rPr>
          <w:rFonts w:asciiTheme="minorHAnsi" w:hAnsiTheme="minorHAnsi" w:cstheme="minorHAnsi"/>
          <w:lang w:val="fr-FR"/>
        </w:rPr>
        <w:t>e</w:t>
      </w:r>
      <w:r w:rsidR="00160A02" w:rsidRPr="00152D82">
        <w:rPr>
          <w:rFonts w:asciiTheme="minorHAnsi" w:hAnsiTheme="minorHAnsi" w:cstheme="minorHAnsi"/>
          <w:lang w:val="fr-FR"/>
        </w:rPr>
        <w:t xml:space="preserve"> après - plateforme d'aide à la MCE, outil pour les conseillers EIE-PLRH</w:t>
      </w:r>
    </w:p>
    <w:p w14:paraId="51B1D197" w14:textId="0D5DDA2A" w:rsidR="00120D6F" w:rsidRPr="00371EBB" w:rsidRDefault="00120D6F" w:rsidP="00F05C31">
      <w:pPr>
        <w:pStyle w:val="Textbody"/>
        <w:spacing w:after="120"/>
        <w:jc w:val="both"/>
        <w:rPr>
          <w:rFonts w:asciiTheme="minorHAnsi" w:hAnsiTheme="minorHAnsi" w:cstheme="minorHAnsi"/>
          <w:lang w:val="fr-FR"/>
        </w:rPr>
      </w:pPr>
      <w:r w:rsidRPr="00371EBB">
        <w:rPr>
          <w:rFonts w:asciiTheme="minorHAnsi" w:hAnsiTheme="minorHAnsi" w:cstheme="minorHAnsi"/>
          <w:lang w:val="fr-FR"/>
        </w:rPr>
        <w:t xml:space="preserve">-&gt; </w:t>
      </w:r>
      <w:r w:rsidR="00152D82" w:rsidRPr="00371EBB">
        <w:rPr>
          <w:rFonts w:asciiTheme="minorHAnsi" w:hAnsiTheme="minorHAnsi" w:cstheme="minorHAnsi"/>
          <w:lang w:val="fr-FR"/>
        </w:rPr>
        <w:t>En précision</w:t>
      </w:r>
      <w:r w:rsidRPr="00371EBB">
        <w:rPr>
          <w:rFonts w:asciiTheme="minorHAnsi" w:hAnsiTheme="minorHAnsi" w:cstheme="minorHAnsi"/>
          <w:lang w:val="fr-FR"/>
        </w:rPr>
        <w:t xml:space="preserve"> </w:t>
      </w:r>
      <w:r w:rsidR="00160A02" w:rsidRPr="00371EBB">
        <w:rPr>
          <w:rFonts w:asciiTheme="minorHAnsi" w:hAnsiTheme="minorHAnsi" w:cstheme="minorHAnsi"/>
          <w:lang w:val="fr-FR"/>
        </w:rPr>
        <w:t xml:space="preserve">: eagle inef4 </w:t>
      </w:r>
      <w:r w:rsidRPr="00371EBB">
        <w:rPr>
          <w:rFonts w:asciiTheme="minorHAnsi" w:hAnsiTheme="minorHAnsi" w:cstheme="minorHAnsi"/>
          <w:lang w:val="fr-FR"/>
        </w:rPr>
        <w:t xml:space="preserve">(noms à vérifier) </w:t>
      </w:r>
      <w:r w:rsidR="00160A02" w:rsidRPr="00371EBB">
        <w:rPr>
          <w:rFonts w:asciiTheme="minorHAnsi" w:hAnsiTheme="minorHAnsi" w:cstheme="minorHAnsi"/>
          <w:lang w:val="fr-FR"/>
        </w:rPr>
        <w:t>fait aussi du suivi de conso</w:t>
      </w:r>
      <w:r w:rsidRPr="00371EBB">
        <w:rPr>
          <w:rFonts w:asciiTheme="minorHAnsi" w:hAnsiTheme="minorHAnsi" w:cstheme="minorHAnsi"/>
          <w:lang w:val="fr-FR"/>
        </w:rPr>
        <w:t>mmation</w:t>
      </w:r>
      <w:r w:rsidR="00160A02" w:rsidRPr="00371EBB">
        <w:rPr>
          <w:rFonts w:asciiTheme="minorHAnsi" w:hAnsiTheme="minorHAnsi" w:cstheme="minorHAnsi"/>
          <w:lang w:val="fr-FR"/>
        </w:rPr>
        <w:t xml:space="preserve"> après travaux - </w:t>
      </w:r>
      <w:r w:rsidR="00160A02" w:rsidRPr="00BF1442">
        <w:rPr>
          <w:rFonts w:asciiTheme="minorHAnsi" w:hAnsiTheme="minorHAnsi" w:cstheme="minorHAnsi"/>
          <w:b/>
          <w:color w:val="FF0000"/>
          <w:lang w:val="fr-FR"/>
        </w:rPr>
        <w:t>envisagé en option B, si on ne peut pas démontrer que SEN</w:t>
      </w:r>
      <w:r w:rsidRPr="00BF1442">
        <w:rPr>
          <w:rFonts w:asciiTheme="minorHAnsi" w:hAnsiTheme="minorHAnsi" w:cstheme="minorHAnsi"/>
          <w:b/>
          <w:color w:val="FF0000"/>
          <w:lang w:val="fr-FR"/>
        </w:rPr>
        <w:t>1 peut</w:t>
      </w:r>
      <w:r w:rsidR="00160A02" w:rsidRPr="00BF1442">
        <w:rPr>
          <w:rFonts w:asciiTheme="minorHAnsi" w:hAnsiTheme="minorHAnsi" w:cstheme="minorHAnsi"/>
          <w:b/>
          <w:color w:val="FF0000"/>
          <w:lang w:val="fr-FR"/>
        </w:rPr>
        <w:t xml:space="preserve"> être le 1er cas d'usage de PRIDE, SEN1 sera </w:t>
      </w:r>
      <w:r w:rsidRPr="00BF1442">
        <w:rPr>
          <w:rFonts w:asciiTheme="minorHAnsi" w:hAnsiTheme="minorHAnsi" w:cstheme="minorHAnsi"/>
          <w:b/>
          <w:color w:val="FF0000"/>
          <w:lang w:val="fr-FR"/>
        </w:rPr>
        <w:t>dépriorisé</w:t>
      </w:r>
      <w:r w:rsidR="00160A02" w:rsidRPr="00371EBB">
        <w:rPr>
          <w:rFonts w:asciiTheme="minorHAnsi" w:hAnsiTheme="minorHAnsi" w:cstheme="minorHAnsi"/>
          <w:lang w:val="fr-FR"/>
        </w:rPr>
        <w:t xml:space="preserve">, et </w:t>
      </w:r>
      <w:r w:rsidR="00371EBB" w:rsidRPr="00371EBB">
        <w:rPr>
          <w:rFonts w:asciiTheme="minorHAnsi" w:hAnsiTheme="minorHAnsi" w:cstheme="minorHAnsi"/>
          <w:lang w:val="fr-FR"/>
        </w:rPr>
        <w:t>l’</w:t>
      </w:r>
      <w:r w:rsidR="00160A02" w:rsidRPr="00371EBB">
        <w:rPr>
          <w:rFonts w:asciiTheme="minorHAnsi" w:hAnsiTheme="minorHAnsi" w:cstheme="minorHAnsi"/>
          <w:lang w:val="fr-FR"/>
        </w:rPr>
        <w:t>option</w:t>
      </w:r>
      <w:r w:rsidR="00371EBB" w:rsidRPr="00371EBB">
        <w:rPr>
          <w:rFonts w:asciiTheme="minorHAnsi" w:hAnsiTheme="minorHAnsi" w:cstheme="minorHAnsi"/>
          <w:lang w:val="fr-FR"/>
        </w:rPr>
        <w:t xml:space="preserve"> B</w:t>
      </w:r>
      <w:r w:rsidR="00160A02" w:rsidRPr="00371EBB">
        <w:rPr>
          <w:rFonts w:asciiTheme="minorHAnsi" w:hAnsiTheme="minorHAnsi" w:cstheme="minorHAnsi"/>
          <w:lang w:val="fr-FR"/>
        </w:rPr>
        <w:t xml:space="preserve"> avec ces outils seront peut-être testé. </w:t>
      </w:r>
    </w:p>
    <w:p w14:paraId="3EBF0BCC" w14:textId="7D874CA3" w:rsidR="00C6506D" w:rsidRDefault="00160A02" w:rsidP="00F05C31">
      <w:pPr>
        <w:pStyle w:val="Textbody"/>
        <w:spacing w:after="120"/>
        <w:jc w:val="both"/>
        <w:rPr>
          <w:rFonts w:asciiTheme="minorHAnsi" w:hAnsiTheme="minorHAnsi" w:cstheme="minorHAnsi"/>
          <w:lang w:val="fr-FR"/>
        </w:rPr>
      </w:pPr>
      <w:r w:rsidRPr="00F05C31">
        <w:rPr>
          <w:rFonts w:asciiTheme="minorHAnsi" w:hAnsiTheme="minorHAnsi" w:cstheme="minorHAnsi"/>
          <w:lang w:val="fr-FR"/>
        </w:rPr>
        <w:br/>
      </w:r>
      <w:r w:rsidR="00371EBB" w:rsidRPr="00BF1442">
        <w:rPr>
          <w:rFonts w:asciiTheme="minorHAnsi" w:hAnsiTheme="minorHAnsi" w:cstheme="minorHAnsi"/>
          <w:u w:val="single"/>
          <w:lang w:val="fr-FR"/>
        </w:rPr>
        <w:t>Incompréhensions</w:t>
      </w:r>
      <w:r w:rsidRPr="00BF1442">
        <w:rPr>
          <w:rFonts w:asciiTheme="minorHAnsi" w:hAnsiTheme="minorHAnsi" w:cstheme="minorHAnsi"/>
          <w:u w:val="single"/>
          <w:lang w:val="fr-FR"/>
        </w:rPr>
        <w:t xml:space="preserve"> / précisions sur PRIDE</w:t>
      </w:r>
      <w:r w:rsidRPr="00F05C31">
        <w:rPr>
          <w:rFonts w:asciiTheme="minorHAnsi" w:hAnsiTheme="minorHAnsi" w:cstheme="minorHAnsi"/>
          <w:lang w:val="fr-FR"/>
        </w:rPr>
        <w:t xml:space="preserve"> : </w:t>
      </w:r>
      <w:r w:rsidR="00BF1442">
        <w:rPr>
          <w:rFonts w:asciiTheme="minorHAnsi" w:hAnsiTheme="minorHAnsi" w:cstheme="minorHAnsi"/>
          <w:lang w:val="fr-FR"/>
        </w:rPr>
        <w:t xml:space="preserve">Maximilien précise que </w:t>
      </w:r>
      <w:r w:rsidRPr="00F05C31">
        <w:rPr>
          <w:rFonts w:asciiTheme="minorHAnsi" w:hAnsiTheme="minorHAnsi" w:cstheme="minorHAnsi"/>
          <w:lang w:val="fr-FR"/>
        </w:rPr>
        <w:t xml:space="preserve">PRIDE ne s'oppose pas à une multitude de plateformes qui communiqueraient avec des particuliers. PRIDE n'est pas l'interlocuteur direct des particuliers. </w:t>
      </w:r>
      <w:r w:rsidR="00BF1442" w:rsidRPr="00F05C31">
        <w:rPr>
          <w:rFonts w:asciiTheme="minorHAnsi" w:hAnsiTheme="minorHAnsi" w:cstheme="minorHAnsi"/>
          <w:lang w:val="fr-FR"/>
        </w:rPr>
        <w:t>C’est</w:t>
      </w:r>
      <w:r w:rsidRPr="00F05C31">
        <w:rPr>
          <w:rFonts w:asciiTheme="minorHAnsi" w:hAnsiTheme="minorHAnsi" w:cstheme="minorHAnsi"/>
          <w:lang w:val="fr-FR"/>
        </w:rPr>
        <w:t xml:space="preserve"> un </w:t>
      </w:r>
      <w:r w:rsidR="00BF1442" w:rsidRPr="00F05C31">
        <w:rPr>
          <w:rFonts w:asciiTheme="minorHAnsi" w:hAnsiTheme="minorHAnsi" w:cstheme="minorHAnsi"/>
          <w:lang w:val="fr-FR"/>
        </w:rPr>
        <w:t>middleware</w:t>
      </w:r>
      <w:r w:rsidRPr="00F05C31">
        <w:rPr>
          <w:rFonts w:asciiTheme="minorHAnsi" w:hAnsiTheme="minorHAnsi" w:cstheme="minorHAnsi"/>
          <w:lang w:val="fr-FR"/>
        </w:rPr>
        <w:t xml:space="preserve">. </w:t>
      </w:r>
      <w:r w:rsidR="00BF1442">
        <w:rPr>
          <w:rFonts w:asciiTheme="minorHAnsi" w:hAnsiTheme="minorHAnsi" w:cstheme="minorHAnsi"/>
          <w:lang w:val="fr-FR"/>
        </w:rPr>
        <w:t>PRIDE c’est la c</w:t>
      </w:r>
      <w:r w:rsidRPr="00F05C31">
        <w:rPr>
          <w:rFonts w:asciiTheme="minorHAnsi" w:hAnsiTheme="minorHAnsi" w:cstheme="minorHAnsi"/>
          <w:lang w:val="fr-FR"/>
        </w:rPr>
        <w:t xml:space="preserve">onstruction du service public de la donnée avec des collectivités, il n'y a pas </w:t>
      </w:r>
      <w:r w:rsidRPr="00F05C31">
        <w:rPr>
          <w:rFonts w:asciiTheme="minorHAnsi" w:hAnsiTheme="minorHAnsi" w:cstheme="minorHAnsi"/>
          <w:lang w:val="fr-FR"/>
        </w:rPr>
        <w:lastRenderedPageBreak/>
        <w:t>de société</w:t>
      </w:r>
      <w:r w:rsidR="00BF1442">
        <w:rPr>
          <w:rFonts w:asciiTheme="minorHAnsi" w:hAnsiTheme="minorHAnsi" w:cstheme="minorHAnsi"/>
          <w:lang w:val="fr-FR"/>
        </w:rPr>
        <w:t>s</w:t>
      </w:r>
      <w:r w:rsidRPr="00F05C31">
        <w:rPr>
          <w:rFonts w:asciiTheme="minorHAnsi" w:hAnsiTheme="minorHAnsi" w:cstheme="minorHAnsi"/>
          <w:lang w:val="fr-FR"/>
        </w:rPr>
        <w:t xml:space="preserve"> derrière. </w:t>
      </w:r>
      <w:r w:rsidR="00BF1442">
        <w:rPr>
          <w:rFonts w:asciiTheme="minorHAnsi" w:hAnsiTheme="minorHAnsi" w:cstheme="minorHAnsi"/>
          <w:lang w:val="fr-FR"/>
        </w:rPr>
        <w:t>L’o</w:t>
      </w:r>
      <w:r w:rsidRPr="00F05C31">
        <w:rPr>
          <w:rFonts w:asciiTheme="minorHAnsi" w:hAnsiTheme="minorHAnsi" w:cstheme="minorHAnsi"/>
          <w:lang w:val="fr-FR"/>
        </w:rPr>
        <w:t xml:space="preserve">bjectif c'est de mutualiser des ressources pour </w:t>
      </w:r>
      <w:r w:rsidRPr="00C6506D">
        <w:rPr>
          <w:rFonts w:asciiTheme="minorHAnsi" w:hAnsiTheme="minorHAnsi" w:cstheme="minorHAnsi"/>
          <w:u w:val="single"/>
          <w:lang w:val="fr-FR"/>
        </w:rPr>
        <w:t>le stockage</w:t>
      </w:r>
      <w:r w:rsidRPr="00F05C31">
        <w:rPr>
          <w:rFonts w:asciiTheme="minorHAnsi" w:hAnsiTheme="minorHAnsi" w:cstheme="minorHAnsi"/>
          <w:lang w:val="fr-FR"/>
        </w:rPr>
        <w:t xml:space="preserve">, </w:t>
      </w:r>
      <w:r w:rsidR="00C6506D">
        <w:rPr>
          <w:rFonts w:asciiTheme="minorHAnsi" w:hAnsiTheme="minorHAnsi" w:cstheme="minorHAnsi"/>
          <w:lang w:val="fr-FR"/>
        </w:rPr>
        <w:t xml:space="preserve">pour cela </w:t>
      </w:r>
      <w:r w:rsidRPr="00F05C31">
        <w:rPr>
          <w:rFonts w:asciiTheme="minorHAnsi" w:hAnsiTheme="minorHAnsi" w:cstheme="minorHAnsi"/>
          <w:lang w:val="fr-FR"/>
        </w:rPr>
        <w:t xml:space="preserve">il faut un acteur de confiance, un acteur public (réflexions avec </w:t>
      </w:r>
      <w:r w:rsidR="00C6506D">
        <w:rPr>
          <w:rFonts w:asciiTheme="minorHAnsi" w:hAnsiTheme="minorHAnsi" w:cstheme="minorHAnsi"/>
          <w:lang w:val="fr-FR"/>
        </w:rPr>
        <w:t xml:space="preserve">les </w:t>
      </w:r>
      <w:r w:rsidRPr="00F05C31">
        <w:rPr>
          <w:rFonts w:asciiTheme="minorHAnsi" w:hAnsiTheme="minorHAnsi" w:cstheme="minorHAnsi"/>
          <w:lang w:val="fr-FR"/>
        </w:rPr>
        <w:t>acteurs publics</w:t>
      </w:r>
      <w:r w:rsidR="00C6506D">
        <w:rPr>
          <w:rFonts w:asciiTheme="minorHAnsi" w:hAnsiTheme="minorHAnsi" w:cstheme="minorHAnsi"/>
          <w:lang w:val="fr-FR"/>
        </w:rPr>
        <w:t xml:space="preserve"> ET </w:t>
      </w:r>
      <w:r w:rsidR="00C6506D" w:rsidRPr="00F05C31">
        <w:rPr>
          <w:rFonts w:asciiTheme="minorHAnsi" w:hAnsiTheme="minorHAnsi" w:cstheme="minorHAnsi"/>
          <w:lang w:val="fr-FR"/>
        </w:rPr>
        <w:t>les</w:t>
      </w:r>
      <w:r w:rsidR="00C6506D">
        <w:rPr>
          <w:rFonts w:asciiTheme="minorHAnsi" w:hAnsiTheme="minorHAnsi" w:cstheme="minorHAnsi"/>
          <w:lang w:val="fr-FR"/>
        </w:rPr>
        <w:t xml:space="preserve"> </w:t>
      </w:r>
      <w:r w:rsidRPr="00F05C31">
        <w:rPr>
          <w:rFonts w:asciiTheme="minorHAnsi" w:hAnsiTheme="minorHAnsi" w:cstheme="minorHAnsi"/>
          <w:lang w:val="fr-FR"/>
        </w:rPr>
        <w:t xml:space="preserve">gestionnaires de l'énergie). </w:t>
      </w:r>
      <w:r w:rsidR="00C6506D" w:rsidRPr="00F05C31">
        <w:rPr>
          <w:rFonts w:asciiTheme="minorHAnsi" w:hAnsiTheme="minorHAnsi" w:cstheme="minorHAnsi"/>
          <w:lang w:val="fr-FR"/>
        </w:rPr>
        <w:t>C’est</w:t>
      </w:r>
      <w:r w:rsidRPr="00F05C31">
        <w:rPr>
          <w:rFonts w:asciiTheme="minorHAnsi" w:hAnsiTheme="minorHAnsi" w:cstheme="minorHAnsi"/>
          <w:lang w:val="fr-FR"/>
        </w:rPr>
        <w:t xml:space="preserve"> ce qui est en train de se construire avec PRIDE. </w:t>
      </w:r>
    </w:p>
    <w:p w14:paraId="532BE86C" w14:textId="77777777" w:rsidR="00243A60" w:rsidRDefault="00C6506D" w:rsidP="00F05C31">
      <w:pPr>
        <w:pStyle w:val="Textbody"/>
        <w:spacing w:after="120"/>
        <w:jc w:val="both"/>
        <w:rPr>
          <w:rFonts w:asciiTheme="minorHAnsi" w:hAnsiTheme="minorHAnsi" w:cstheme="minorHAnsi"/>
          <w:lang w:val="fr-FR"/>
        </w:rPr>
      </w:pPr>
      <w:r>
        <w:rPr>
          <w:rFonts w:asciiTheme="minorHAnsi" w:hAnsiTheme="minorHAnsi" w:cstheme="minorHAnsi"/>
          <w:lang w:val="fr-FR"/>
        </w:rPr>
        <w:t xml:space="preserve">La </w:t>
      </w:r>
      <w:r w:rsidR="00160A02" w:rsidRPr="00F05C31">
        <w:rPr>
          <w:rFonts w:asciiTheme="minorHAnsi" w:hAnsiTheme="minorHAnsi" w:cstheme="minorHAnsi"/>
          <w:lang w:val="fr-FR"/>
        </w:rPr>
        <w:t>place d'</w:t>
      </w:r>
      <w:r w:rsidR="00243A60">
        <w:rPr>
          <w:rFonts w:asciiTheme="minorHAnsi" w:hAnsiTheme="minorHAnsi" w:cstheme="minorHAnsi"/>
          <w:lang w:val="fr-FR"/>
        </w:rPr>
        <w:t>O</w:t>
      </w:r>
      <w:r w:rsidR="00160A02" w:rsidRPr="00F05C31">
        <w:rPr>
          <w:rFonts w:asciiTheme="minorHAnsi" w:hAnsiTheme="minorHAnsi" w:cstheme="minorHAnsi"/>
          <w:lang w:val="fr-FR"/>
        </w:rPr>
        <w:t xml:space="preserve">range : est dans le </w:t>
      </w:r>
      <w:r w:rsidRPr="00F05C31">
        <w:rPr>
          <w:rFonts w:asciiTheme="minorHAnsi" w:hAnsiTheme="minorHAnsi" w:cstheme="minorHAnsi"/>
          <w:lang w:val="fr-FR"/>
        </w:rPr>
        <w:t>consortium</w:t>
      </w:r>
      <w:r w:rsidR="00160A02" w:rsidRPr="00F05C31">
        <w:rPr>
          <w:rFonts w:asciiTheme="minorHAnsi" w:hAnsiTheme="minorHAnsi" w:cstheme="minorHAnsi"/>
          <w:lang w:val="fr-FR"/>
        </w:rPr>
        <w:t xml:space="preserve">, mais peu présent. </w:t>
      </w:r>
      <w:r w:rsidRPr="00F05C31">
        <w:rPr>
          <w:rFonts w:asciiTheme="minorHAnsi" w:hAnsiTheme="minorHAnsi" w:cstheme="minorHAnsi"/>
          <w:lang w:val="fr-FR"/>
        </w:rPr>
        <w:t>Les</w:t>
      </w:r>
      <w:r w:rsidR="00160A02" w:rsidRPr="00F05C31">
        <w:rPr>
          <w:rFonts w:asciiTheme="minorHAnsi" w:hAnsiTheme="minorHAnsi" w:cstheme="minorHAnsi"/>
          <w:lang w:val="fr-FR"/>
        </w:rPr>
        <w:t xml:space="preserve"> collectivités vont nommer un </w:t>
      </w:r>
      <w:r w:rsidR="00160A02" w:rsidRPr="00243A60">
        <w:rPr>
          <w:rFonts w:asciiTheme="minorHAnsi" w:hAnsiTheme="minorHAnsi" w:cstheme="minorHAnsi"/>
          <w:u w:val="single"/>
          <w:lang w:val="fr-FR"/>
        </w:rPr>
        <w:t xml:space="preserve">opérateur public </w:t>
      </w:r>
      <w:r w:rsidR="00160A02" w:rsidRPr="00F05C31">
        <w:rPr>
          <w:rFonts w:asciiTheme="minorHAnsi" w:hAnsiTheme="minorHAnsi" w:cstheme="minorHAnsi"/>
          <w:lang w:val="fr-FR"/>
        </w:rPr>
        <w:t>(mégalis</w:t>
      </w:r>
      <w:r w:rsidR="00243A60">
        <w:rPr>
          <w:rFonts w:asciiTheme="minorHAnsi" w:hAnsiTheme="minorHAnsi" w:cstheme="minorHAnsi"/>
          <w:lang w:val="fr-FR"/>
        </w:rPr>
        <w:t xml:space="preserve"> ou autre</w:t>
      </w:r>
      <w:r w:rsidR="00160A02" w:rsidRPr="00F05C31">
        <w:rPr>
          <w:rFonts w:asciiTheme="minorHAnsi" w:hAnsiTheme="minorHAnsi" w:cstheme="minorHAnsi"/>
          <w:lang w:val="fr-FR"/>
        </w:rPr>
        <w:t xml:space="preserve"> ...). PRIDE n'est pas obligatoire, tout le monde ne l’utilisera pas. Mais les collectivités reviendront vite vers PRIDE, car le stockage et le service coûtent cher. </w:t>
      </w:r>
    </w:p>
    <w:p w14:paraId="291BFBFE" w14:textId="4E664D29" w:rsidR="00BD6F6A" w:rsidRDefault="00160A02" w:rsidP="00F05C31">
      <w:pPr>
        <w:pStyle w:val="Textbody"/>
        <w:spacing w:after="120"/>
        <w:jc w:val="both"/>
        <w:rPr>
          <w:rFonts w:asciiTheme="minorHAnsi" w:hAnsiTheme="minorHAnsi" w:cstheme="minorHAnsi"/>
          <w:lang w:val="fr-FR"/>
        </w:rPr>
      </w:pPr>
      <w:r w:rsidRPr="00F05C31">
        <w:rPr>
          <w:rFonts w:asciiTheme="minorHAnsi" w:hAnsiTheme="minorHAnsi" w:cstheme="minorHAnsi"/>
          <w:lang w:val="fr-FR"/>
        </w:rPr>
        <w:br/>
        <w:t>Les outils utilisé</w:t>
      </w:r>
      <w:r w:rsidR="00243A60">
        <w:rPr>
          <w:rFonts w:asciiTheme="minorHAnsi" w:hAnsiTheme="minorHAnsi" w:cstheme="minorHAnsi"/>
          <w:lang w:val="fr-FR"/>
        </w:rPr>
        <w:t>s</w:t>
      </w:r>
      <w:r w:rsidRPr="00F05C31">
        <w:rPr>
          <w:rFonts w:asciiTheme="minorHAnsi" w:hAnsiTheme="minorHAnsi" w:cstheme="minorHAnsi"/>
          <w:lang w:val="fr-FR"/>
        </w:rPr>
        <w:t xml:space="preserve"> seront en Open sourc</w:t>
      </w:r>
      <w:r w:rsidR="00BD6F6A">
        <w:rPr>
          <w:rFonts w:asciiTheme="minorHAnsi" w:hAnsiTheme="minorHAnsi" w:cstheme="minorHAnsi"/>
          <w:lang w:val="fr-FR"/>
        </w:rPr>
        <w:t xml:space="preserve">e, cela </w:t>
      </w:r>
      <w:r w:rsidRPr="00F05C31">
        <w:rPr>
          <w:rFonts w:asciiTheme="minorHAnsi" w:hAnsiTheme="minorHAnsi" w:cstheme="minorHAnsi"/>
          <w:lang w:val="fr-FR"/>
        </w:rPr>
        <w:t xml:space="preserve">fait </w:t>
      </w:r>
      <w:r w:rsidR="00BD6F6A" w:rsidRPr="00F05C31">
        <w:rPr>
          <w:rFonts w:asciiTheme="minorHAnsi" w:hAnsiTheme="minorHAnsi" w:cstheme="minorHAnsi"/>
          <w:lang w:val="fr-FR"/>
        </w:rPr>
        <w:t>part</w:t>
      </w:r>
      <w:r w:rsidR="00BD6F6A">
        <w:rPr>
          <w:rFonts w:asciiTheme="minorHAnsi" w:hAnsiTheme="minorHAnsi" w:cstheme="minorHAnsi"/>
          <w:lang w:val="fr-FR"/>
        </w:rPr>
        <w:t>ie</w:t>
      </w:r>
      <w:r w:rsidRPr="00F05C31">
        <w:rPr>
          <w:rFonts w:asciiTheme="minorHAnsi" w:hAnsiTheme="minorHAnsi" w:cstheme="minorHAnsi"/>
          <w:lang w:val="fr-FR"/>
        </w:rPr>
        <w:t xml:space="preserve"> du c</w:t>
      </w:r>
      <w:r w:rsidR="00BD6F6A">
        <w:rPr>
          <w:rFonts w:asciiTheme="minorHAnsi" w:hAnsiTheme="minorHAnsi" w:cstheme="minorHAnsi"/>
          <w:lang w:val="fr-FR"/>
        </w:rPr>
        <w:t xml:space="preserve">ahier </w:t>
      </w:r>
      <w:r w:rsidRPr="00F05C31">
        <w:rPr>
          <w:rFonts w:asciiTheme="minorHAnsi" w:hAnsiTheme="minorHAnsi" w:cstheme="minorHAnsi"/>
          <w:lang w:val="fr-FR"/>
        </w:rPr>
        <w:t>d</w:t>
      </w:r>
      <w:r w:rsidR="00BD6F6A">
        <w:rPr>
          <w:rFonts w:asciiTheme="minorHAnsi" w:hAnsiTheme="minorHAnsi" w:cstheme="minorHAnsi"/>
          <w:lang w:val="fr-FR"/>
        </w:rPr>
        <w:t xml:space="preserve">es </w:t>
      </w:r>
      <w:r w:rsidRPr="00F05C31">
        <w:rPr>
          <w:rFonts w:asciiTheme="minorHAnsi" w:hAnsiTheme="minorHAnsi" w:cstheme="minorHAnsi"/>
          <w:lang w:val="fr-FR"/>
        </w:rPr>
        <w:t>c</w:t>
      </w:r>
      <w:r w:rsidR="00BD6F6A">
        <w:rPr>
          <w:rFonts w:asciiTheme="minorHAnsi" w:hAnsiTheme="minorHAnsi" w:cstheme="minorHAnsi"/>
          <w:lang w:val="fr-FR"/>
        </w:rPr>
        <w:t>harges</w:t>
      </w:r>
      <w:r w:rsidRPr="00F05C31">
        <w:rPr>
          <w:rFonts w:asciiTheme="minorHAnsi" w:hAnsiTheme="minorHAnsi" w:cstheme="minorHAnsi"/>
          <w:lang w:val="fr-FR"/>
        </w:rPr>
        <w:t xml:space="preserve"> de la Région. </w:t>
      </w:r>
    </w:p>
    <w:p w14:paraId="2FDC02FF" w14:textId="3FAF3810" w:rsidR="008D1296" w:rsidRPr="004038E9" w:rsidRDefault="00160A02" w:rsidP="00F05C31">
      <w:pPr>
        <w:pStyle w:val="Textbody"/>
        <w:spacing w:after="120"/>
        <w:jc w:val="both"/>
        <w:rPr>
          <w:rFonts w:asciiTheme="minorHAnsi" w:hAnsiTheme="minorHAnsi" w:cstheme="minorHAnsi"/>
          <w:u w:val="single"/>
          <w:lang w:val="fr-FR"/>
        </w:rPr>
      </w:pPr>
      <w:r w:rsidRPr="00F05C31">
        <w:rPr>
          <w:rFonts w:asciiTheme="minorHAnsi" w:hAnsiTheme="minorHAnsi" w:cstheme="minorHAnsi"/>
          <w:lang w:val="fr-FR"/>
        </w:rPr>
        <w:br/>
      </w:r>
      <w:r w:rsidR="00BD6F6A" w:rsidRPr="0019122A">
        <w:rPr>
          <w:rFonts w:asciiTheme="minorHAnsi" w:hAnsiTheme="minorHAnsi" w:cstheme="minorHAnsi"/>
          <w:u w:val="single"/>
          <w:lang w:val="fr-FR"/>
        </w:rPr>
        <w:t xml:space="preserve">Craintes </w:t>
      </w:r>
      <w:r w:rsidR="008D1296">
        <w:rPr>
          <w:rFonts w:asciiTheme="minorHAnsi" w:hAnsiTheme="minorHAnsi" w:cstheme="minorHAnsi"/>
          <w:u w:val="single"/>
          <w:lang w:val="fr-FR"/>
        </w:rPr>
        <w:t>sur la place des privés</w:t>
      </w:r>
      <w:r w:rsidR="004038E9">
        <w:rPr>
          <w:rFonts w:asciiTheme="minorHAnsi" w:hAnsiTheme="minorHAnsi" w:cstheme="minorHAnsi"/>
          <w:u w:val="single"/>
          <w:lang w:val="fr-FR"/>
        </w:rPr>
        <w:t xml:space="preserve"> dans les structures BDI et pôle I&amp;R : </w:t>
      </w:r>
      <w:r w:rsidR="0019122A">
        <w:rPr>
          <w:rFonts w:asciiTheme="minorHAnsi" w:hAnsiTheme="minorHAnsi" w:cstheme="minorHAnsi"/>
          <w:lang w:val="fr-FR"/>
        </w:rPr>
        <w:t xml:space="preserve">Maximilien précise que </w:t>
      </w:r>
      <w:r w:rsidR="008D1296">
        <w:rPr>
          <w:rFonts w:asciiTheme="minorHAnsi" w:hAnsiTheme="minorHAnsi" w:cstheme="minorHAnsi"/>
          <w:lang w:val="fr-FR"/>
        </w:rPr>
        <w:t xml:space="preserve">c’est </w:t>
      </w:r>
      <w:r w:rsidRPr="00F05C31">
        <w:rPr>
          <w:rFonts w:asciiTheme="minorHAnsi" w:hAnsiTheme="minorHAnsi" w:cstheme="minorHAnsi"/>
          <w:lang w:val="fr-FR"/>
        </w:rPr>
        <w:t xml:space="preserve">étanche entre </w:t>
      </w:r>
      <w:r w:rsidR="008D1296">
        <w:rPr>
          <w:rFonts w:asciiTheme="minorHAnsi" w:hAnsiTheme="minorHAnsi" w:cstheme="minorHAnsi"/>
          <w:lang w:val="fr-FR"/>
        </w:rPr>
        <w:t xml:space="preserve">son </w:t>
      </w:r>
      <w:r w:rsidRPr="00F05C31">
        <w:rPr>
          <w:rFonts w:asciiTheme="minorHAnsi" w:hAnsiTheme="minorHAnsi" w:cstheme="minorHAnsi"/>
          <w:lang w:val="fr-FR"/>
        </w:rPr>
        <w:t>rôle de président de BDI</w:t>
      </w:r>
      <w:r w:rsidR="008D1296">
        <w:rPr>
          <w:rFonts w:asciiTheme="minorHAnsi" w:hAnsiTheme="minorHAnsi" w:cstheme="minorHAnsi"/>
          <w:lang w:val="fr-FR"/>
        </w:rPr>
        <w:t>,</w:t>
      </w:r>
      <w:r w:rsidRPr="00F05C31">
        <w:rPr>
          <w:rFonts w:asciiTheme="minorHAnsi" w:hAnsiTheme="minorHAnsi" w:cstheme="minorHAnsi"/>
          <w:lang w:val="fr-FR"/>
        </w:rPr>
        <w:t xml:space="preserve"> et d'un autre côté son rôle privé NIJI. </w:t>
      </w:r>
    </w:p>
    <w:p w14:paraId="3F84088B" w14:textId="77777777" w:rsidR="008B6633" w:rsidRDefault="00160A02" w:rsidP="00F05C31">
      <w:pPr>
        <w:pStyle w:val="Textbody"/>
        <w:spacing w:after="120"/>
        <w:jc w:val="both"/>
        <w:rPr>
          <w:rFonts w:asciiTheme="minorHAnsi" w:hAnsiTheme="minorHAnsi" w:cstheme="minorHAnsi"/>
          <w:lang w:val="fr-FR"/>
        </w:rPr>
      </w:pPr>
      <w:r w:rsidRPr="00F05C31">
        <w:rPr>
          <w:rFonts w:asciiTheme="minorHAnsi" w:hAnsiTheme="minorHAnsi" w:cstheme="minorHAnsi"/>
          <w:lang w:val="fr-FR"/>
        </w:rPr>
        <w:t>BDI et le pôle I&amp;R sont bien en dehors de ce côté privé, il n'y a ni orange ni NIJI derrière eux.</w:t>
      </w:r>
      <w:r w:rsidR="008D1296">
        <w:rPr>
          <w:rFonts w:asciiTheme="minorHAnsi" w:hAnsiTheme="minorHAnsi" w:cstheme="minorHAnsi"/>
          <w:lang w:val="fr-FR"/>
        </w:rPr>
        <w:t xml:space="preserve"> </w:t>
      </w:r>
      <w:r w:rsidRPr="00F05C31">
        <w:rPr>
          <w:rFonts w:asciiTheme="minorHAnsi" w:hAnsiTheme="minorHAnsi" w:cstheme="minorHAnsi"/>
          <w:lang w:val="fr-FR"/>
        </w:rPr>
        <w:t>Il faut bien séparer les deux. </w:t>
      </w:r>
      <w:r w:rsidR="008B6633" w:rsidRPr="00F05C31">
        <w:rPr>
          <w:rFonts w:asciiTheme="minorHAnsi" w:hAnsiTheme="minorHAnsi" w:cstheme="minorHAnsi"/>
          <w:lang w:val="fr-FR"/>
        </w:rPr>
        <w:t xml:space="preserve">Pôle I&amp;R et BDI : sont des acteurs qui travaillent pour la Région, </w:t>
      </w:r>
      <w:r w:rsidR="008B6633">
        <w:rPr>
          <w:rFonts w:asciiTheme="minorHAnsi" w:hAnsiTheme="minorHAnsi" w:cstheme="minorHAnsi"/>
          <w:lang w:val="fr-FR"/>
        </w:rPr>
        <w:t xml:space="preserve">ce </w:t>
      </w:r>
      <w:r w:rsidR="008B6633" w:rsidRPr="00F05C31">
        <w:rPr>
          <w:rFonts w:asciiTheme="minorHAnsi" w:hAnsiTheme="minorHAnsi" w:cstheme="minorHAnsi"/>
          <w:lang w:val="fr-FR"/>
        </w:rPr>
        <w:t>sont des acteurs régionaux. </w:t>
      </w:r>
      <w:r w:rsidR="004038E9">
        <w:rPr>
          <w:rFonts w:asciiTheme="minorHAnsi" w:hAnsiTheme="minorHAnsi" w:cstheme="minorHAnsi"/>
          <w:lang w:val="fr-FR"/>
        </w:rPr>
        <w:t xml:space="preserve">-&gt; </w:t>
      </w:r>
      <w:r w:rsidRPr="00F05C31">
        <w:rPr>
          <w:rFonts w:asciiTheme="minorHAnsi" w:hAnsiTheme="minorHAnsi" w:cstheme="minorHAnsi"/>
          <w:lang w:val="fr-FR"/>
        </w:rPr>
        <w:t>Si PRIDE</w:t>
      </w:r>
      <w:r w:rsidR="004038E9">
        <w:rPr>
          <w:rFonts w:asciiTheme="minorHAnsi" w:hAnsiTheme="minorHAnsi" w:cstheme="minorHAnsi"/>
          <w:lang w:val="fr-FR"/>
        </w:rPr>
        <w:t xml:space="preserve"> a été lancé et conçu tel quel aujourd’h</w:t>
      </w:r>
      <w:r w:rsidR="008B6633">
        <w:rPr>
          <w:rFonts w:asciiTheme="minorHAnsi" w:hAnsiTheme="minorHAnsi" w:cstheme="minorHAnsi"/>
          <w:lang w:val="fr-FR"/>
        </w:rPr>
        <w:t>ui</w:t>
      </w:r>
      <w:r w:rsidRPr="00F05C31">
        <w:rPr>
          <w:rFonts w:asciiTheme="minorHAnsi" w:hAnsiTheme="minorHAnsi" w:cstheme="minorHAnsi"/>
          <w:lang w:val="fr-FR"/>
        </w:rPr>
        <w:t>, c'est typiquement parce qu'</w:t>
      </w:r>
      <w:r w:rsidR="008B6633">
        <w:rPr>
          <w:rFonts w:asciiTheme="minorHAnsi" w:hAnsiTheme="minorHAnsi" w:cstheme="minorHAnsi"/>
          <w:lang w:val="fr-FR"/>
        </w:rPr>
        <w:t xml:space="preserve">il y </w:t>
      </w:r>
      <w:r w:rsidRPr="00F05C31">
        <w:rPr>
          <w:rFonts w:asciiTheme="minorHAnsi" w:hAnsiTheme="minorHAnsi" w:cstheme="minorHAnsi"/>
          <w:lang w:val="fr-FR"/>
        </w:rPr>
        <w:t xml:space="preserve">a eu ce problème avec NIJI. </w:t>
      </w:r>
      <w:r w:rsidR="008B6633">
        <w:rPr>
          <w:rFonts w:asciiTheme="minorHAnsi" w:hAnsiTheme="minorHAnsi" w:cstheme="minorHAnsi"/>
          <w:lang w:val="fr-FR"/>
        </w:rPr>
        <w:t>Le but est d’</w:t>
      </w:r>
      <w:r w:rsidRPr="00F05C31">
        <w:rPr>
          <w:rFonts w:asciiTheme="minorHAnsi" w:hAnsiTheme="minorHAnsi" w:cstheme="minorHAnsi"/>
          <w:lang w:val="fr-FR"/>
        </w:rPr>
        <w:t>éviter de recommencer. </w:t>
      </w:r>
    </w:p>
    <w:p w14:paraId="05338B02" w14:textId="127C242A" w:rsidR="008B6633" w:rsidRDefault="00160A02" w:rsidP="00F05C31">
      <w:pPr>
        <w:pStyle w:val="Textbody"/>
        <w:spacing w:after="120"/>
        <w:jc w:val="both"/>
        <w:rPr>
          <w:rFonts w:asciiTheme="minorHAnsi" w:hAnsiTheme="minorHAnsi" w:cstheme="minorHAnsi"/>
          <w:lang w:val="fr-FR"/>
        </w:rPr>
      </w:pPr>
      <w:r w:rsidRPr="00F05C31">
        <w:rPr>
          <w:rFonts w:asciiTheme="minorHAnsi" w:hAnsiTheme="minorHAnsi" w:cstheme="minorHAnsi"/>
          <w:lang w:val="fr-FR"/>
        </w:rPr>
        <w:br/>
        <w:t>Ruby</w:t>
      </w:r>
      <w:r w:rsidR="008B6633">
        <w:rPr>
          <w:rFonts w:asciiTheme="minorHAnsi" w:hAnsiTheme="minorHAnsi" w:cstheme="minorHAnsi"/>
          <w:lang w:val="fr-FR"/>
        </w:rPr>
        <w:t xml:space="preserve"> rappelle l’</w:t>
      </w:r>
      <w:r w:rsidRPr="00F05C31">
        <w:rPr>
          <w:rFonts w:asciiTheme="minorHAnsi" w:hAnsiTheme="minorHAnsi" w:cstheme="minorHAnsi"/>
          <w:lang w:val="fr-FR"/>
        </w:rPr>
        <w:t xml:space="preserve">importance de bien se protéger dès l'amont </w:t>
      </w:r>
      <w:r w:rsidR="008B6633">
        <w:rPr>
          <w:rFonts w:asciiTheme="minorHAnsi" w:hAnsiTheme="minorHAnsi" w:cstheme="minorHAnsi"/>
          <w:lang w:val="fr-FR"/>
        </w:rPr>
        <w:t>– notamment sur la partie</w:t>
      </w:r>
      <w:r w:rsidRPr="00F05C31">
        <w:rPr>
          <w:rFonts w:asciiTheme="minorHAnsi" w:hAnsiTheme="minorHAnsi" w:cstheme="minorHAnsi"/>
          <w:lang w:val="fr-FR"/>
        </w:rPr>
        <w:t xml:space="preserve"> accessibilité aux documents et aux données. -&gt; Max</w:t>
      </w:r>
      <w:r w:rsidR="008B6633">
        <w:rPr>
          <w:rFonts w:asciiTheme="minorHAnsi" w:hAnsiTheme="minorHAnsi" w:cstheme="minorHAnsi"/>
          <w:lang w:val="fr-FR"/>
        </w:rPr>
        <w:t>imilien est</w:t>
      </w:r>
      <w:r w:rsidRPr="00F05C31">
        <w:rPr>
          <w:rFonts w:asciiTheme="minorHAnsi" w:hAnsiTheme="minorHAnsi" w:cstheme="minorHAnsi"/>
          <w:lang w:val="fr-FR"/>
        </w:rPr>
        <w:t xml:space="preserve"> ok avec ça. </w:t>
      </w:r>
    </w:p>
    <w:p w14:paraId="4737CD5A" w14:textId="77777777" w:rsidR="008B6633" w:rsidRDefault="00160A02" w:rsidP="008B6633">
      <w:pPr>
        <w:pStyle w:val="Textbody"/>
        <w:spacing w:after="120"/>
        <w:jc w:val="both"/>
        <w:rPr>
          <w:rFonts w:asciiTheme="minorHAnsi" w:hAnsiTheme="minorHAnsi" w:cstheme="minorHAnsi"/>
          <w:lang w:val="fr-FR"/>
        </w:rPr>
      </w:pPr>
      <w:r w:rsidRPr="00F05C31">
        <w:rPr>
          <w:rFonts w:asciiTheme="minorHAnsi" w:hAnsiTheme="minorHAnsi" w:cstheme="minorHAnsi"/>
          <w:lang w:val="fr-FR"/>
        </w:rPr>
        <w:br/>
      </w:r>
      <w:r w:rsidRPr="008B6633">
        <w:rPr>
          <w:rFonts w:asciiTheme="minorHAnsi" w:hAnsiTheme="minorHAnsi" w:cstheme="minorHAnsi"/>
          <w:u w:val="single"/>
          <w:lang w:val="fr-FR"/>
        </w:rPr>
        <w:t>Qui met-on dans les conventions</w:t>
      </w:r>
      <w:r w:rsidRPr="00F05C31">
        <w:rPr>
          <w:rFonts w:asciiTheme="minorHAnsi" w:hAnsiTheme="minorHAnsi" w:cstheme="minorHAnsi"/>
          <w:lang w:val="fr-FR"/>
        </w:rPr>
        <w:t xml:space="preserve"> ? </w:t>
      </w:r>
    </w:p>
    <w:p w14:paraId="29D7D1C7" w14:textId="77777777" w:rsidR="008B6633" w:rsidRDefault="00160A02" w:rsidP="008B6633">
      <w:pPr>
        <w:pStyle w:val="Textbody"/>
        <w:spacing w:after="120"/>
        <w:contextualSpacing/>
        <w:jc w:val="both"/>
        <w:rPr>
          <w:rFonts w:asciiTheme="minorHAnsi" w:hAnsiTheme="minorHAnsi" w:cstheme="minorHAnsi"/>
          <w:lang w:val="fr-FR"/>
        </w:rPr>
      </w:pPr>
      <w:r w:rsidRPr="00F05C31">
        <w:rPr>
          <w:rFonts w:asciiTheme="minorHAnsi" w:hAnsiTheme="minorHAnsi" w:cstheme="minorHAnsi"/>
          <w:lang w:val="fr-FR"/>
        </w:rPr>
        <w:t>   - Convention "mère" : Lorient ville/agglo/région/les ALEC</w:t>
      </w:r>
    </w:p>
    <w:p w14:paraId="6B3F9D06" w14:textId="413F49ED" w:rsidR="008B6633" w:rsidRDefault="00160A02" w:rsidP="008B6633">
      <w:pPr>
        <w:pStyle w:val="Textbody"/>
        <w:spacing w:after="120"/>
        <w:jc w:val="both"/>
        <w:rPr>
          <w:rFonts w:asciiTheme="minorHAnsi" w:hAnsiTheme="minorHAnsi" w:cstheme="minorHAnsi"/>
          <w:lang w:val="fr-FR"/>
        </w:rPr>
      </w:pPr>
      <w:r w:rsidRPr="00F05C31">
        <w:rPr>
          <w:rFonts w:asciiTheme="minorHAnsi" w:hAnsiTheme="minorHAnsi" w:cstheme="minorHAnsi"/>
          <w:lang w:val="fr-FR"/>
        </w:rPr>
        <w:t xml:space="preserve">   - </w:t>
      </w:r>
      <w:commentRangeStart w:id="1"/>
      <w:r w:rsidRPr="00F05C31">
        <w:rPr>
          <w:rFonts w:asciiTheme="minorHAnsi" w:hAnsiTheme="minorHAnsi" w:cstheme="minorHAnsi"/>
          <w:lang w:val="fr-FR"/>
        </w:rPr>
        <w:t>Convention "fille</w:t>
      </w:r>
      <w:r w:rsidR="008B6633">
        <w:rPr>
          <w:rFonts w:asciiTheme="minorHAnsi" w:hAnsiTheme="minorHAnsi" w:cstheme="minorHAnsi"/>
          <w:lang w:val="fr-FR"/>
        </w:rPr>
        <w:t>s</w:t>
      </w:r>
      <w:r w:rsidRPr="00F05C31">
        <w:rPr>
          <w:rFonts w:asciiTheme="minorHAnsi" w:hAnsiTheme="minorHAnsi" w:cstheme="minorHAnsi"/>
          <w:lang w:val="fr-FR"/>
        </w:rPr>
        <w:t xml:space="preserve">" : BDI, </w:t>
      </w:r>
      <w:r w:rsidR="008B6633">
        <w:rPr>
          <w:rFonts w:asciiTheme="minorHAnsi" w:hAnsiTheme="minorHAnsi" w:cstheme="minorHAnsi"/>
          <w:lang w:val="fr-FR"/>
        </w:rPr>
        <w:t xml:space="preserve">pôle I&amp;R, </w:t>
      </w:r>
      <w:r w:rsidRPr="00F05C31">
        <w:rPr>
          <w:rFonts w:asciiTheme="minorHAnsi" w:hAnsiTheme="minorHAnsi" w:cstheme="minorHAnsi"/>
          <w:lang w:val="fr-FR"/>
        </w:rPr>
        <w:t>liberasys etc ... </w:t>
      </w:r>
      <w:commentRangeEnd w:id="1"/>
      <w:r w:rsidR="006F7360">
        <w:rPr>
          <w:rStyle w:val="Marquedecommentaire"/>
          <w:rFonts w:asciiTheme="minorHAnsi" w:eastAsiaTheme="minorHAnsi" w:hAnsiTheme="minorHAnsi" w:cstheme="minorBidi"/>
          <w:kern w:val="0"/>
          <w:lang w:val="fr-FR" w:eastAsia="en-US" w:bidi="ar-SA"/>
        </w:rPr>
        <w:commentReference w:id="1"/>
      </w:r>
    </w:p>
    <w:p w14:paraId="3403EFFA" w14:textId="04DE5F93" w:rsidR="008B6633" w:rsidRDefault="008B6633" w:rsidP="008B6633">
      <w:pPr>
        <w:pStyle w:val="Textbody"/>
        <w:spacing w:after="120"/>
        <w:jc w:val="both"/>
        <w:rPr>
          <w:rFonts w:asciiTheme="minorHAnsi" w:hAnsiTheme="minorHAnsi" w:cstheme="minorHAnsi"/>
          <w:lang w:val="fr-FR"/>
        </w:rPr>
      </w:pPr>
      <w:r>
        <w:rPr>
          <w:rFonts w:asciiTheme="minorHAnsi" w:hAnsiTheme="minorHAnsi" w:cstheme="minorHAnsi"/>
          <w:lang w:val="fr-FR"/>
        </w:rPr>
        <w:t>-&gt;bien séparer ces 2 conventions</w:t>
      </w:r>
    </w:p>
    <w:p w14:paraId="067D92AF" w14:textId="77777777" w:rsidR="00286827" w:rsidRDefault="00286827" w:rsidP="00F05C31">
      <w:pPr>
        <w:pStyle w:val="Textbody"/>
        <w:spacing w:after="120"/>
        <w:jc w:val="both"/>
        <w:rPr>
          <w:rFonts w:asciiTheme="minorHAnsi" w:hAnsiTheme="minorHAnsi" w:cstheme="minorHAnsi"/>
          <w:lang w:val="fr-FR"/>
        </w:rPr>
      </w:pPr>
    </w:p>
    <w:p w14:paraId="206D48D5" w14:textId="1A9BF073" w:rsidR="00577891" w:rsidRDefault="00F017BA" w:rsidP="00F05C31">
      <w:pPr>
        <w:pStyle w:val="Textbody"/>
        <w:spacing w:after="120"/>
        <w:jc w:val="both"/>
        <w:rPr>
          <w:rFonts w:asciiTheme="minorHAnsi" w:hAnsiTheme="minorHAnsi" w:cstheme="minorHAnsi"/>
          <w:lang w:val="fr-FR"/>
        </w:rPr>
      </w:pPr>
      <w:r w:rsidRPr="00A15123">
        <w:rPr>
          <w:rFonts w:asciiTheme="minorHAnsi" w:hAnsiTheme="minorHAnsi" w:cstheme="minorHAnsi"/>
          <w:u w:val="single"/>
          <w:lang w:val="fr-FR"/>
        </w:rPr>
        <w:t>Point juridique à revoir et valider</w:t>
      </w:r>
      <w:r>
        <w:rPr>
          <w:rFonts w:asciiTheme="minorHAnsi" w:hAnsiTheme="minorHAnsi" w:cstheme="minorHAnsi"/>
          <w:lang w:val="fr-FR"/>
        </w:rPr>
        <w:t xml:space="preserve"> : </w:t>
      </w:r>
      <w:r w:rsidR="00A15123">
        <w:rPr>
          <w:rFonts w:asciiTheme="minorHAnsi" w:hAnsiTheme="minorHAnsi" w:cstheme="minorHAnsi"/>
          <w:lang w:val="fr-FR"/>
        </w:rPr>
        <w:t>i</w:t>
      </w:r>
      <w:r w:rsidR="00DD5A17">
        <w:rPr>
          <w:rFonts w:asciiTheme="minorHAnsi" w:hAnsiTheme="minorHAnsi" w:cstheme="minorHAnsi"/>
          <w:lang w:val="fr-FR"/>
        </w:rPr>
        <w:t xml:space="preserve">nterrogation soulevée </w:t>
      </w:r>
      <w:r w:rsidR="00161ED9">
        <w:rPr>
          <w:rFonts w:asciiTheme="minorHAnsi" w:hAnsiTheme="minorHAnsi" w:cstheme="minorHAnsi"/>
          <w:lang w:val="fr-FR"/>
        </w:rPr>
        <w:t xml:space="preserve">par Ruby/Solenn </w:t>
      </w:r>
      <w:r w:rsidR="00DD5A17">
        <w:rPr>
          <w:rFonts w:asciiTheme="minorHAnsi" w:hAnsiTheme="minorHAnsi" w:cstheme="minorHAnsi"/>
          <w:lang w:val="fr-FR"/>
        </w:rPr>
        <w:t>sur la façon de présenter le travail avec les consometers dans la note </w:t>
      </w:r>
      <w:r w:rsidR="00535C6A">
        <w:rPr>
          <w:rFonts w:asciiTheme="minorHAnsi" w:hAnsiTheme="minorHAnsi" w:cstheme="minorHAnsi"/>
          <w:lang w:val="fr-FR"/>
        </w:rPr>
        <w:t>pour qu’il n’y ait pas de soucis juridiques.</w:t>
      </w:r>
      <w:r w:rsidR="00930A33">
        <w:rPr>
          <w:rFonts w:asciiTheme="minorHAnsi" w:hAnsiTheme="minorHAnsi" w:cstheme="minorHAnsi"/>
          <w:lang w:val="fr-FR"/>
        </w:rPr>
        <w:t xml:space="preserve"> </w:t>
      </w:r>
      <w:r w:rsidR="00535C6A">
        <w:rPr>
          <w:rFonts w:asciiTheme="minorHAnsi" w:hAnsiTheme="minorHAnsi" w:cstheme="minorHAnsi"/>
          <w:lang w:val="fr-FR"/>
        </w:rPr>
        <w:t xml:space="preserve">Ce qui est prévu : ils nous aident à définir le besoin, rédiger le cahier des charges et les </w:t>
      </w:r>
      <w:r w:rsidR="00EF57FB">
        <w:rPr>
          <w:rFonts w:asciiTheme="minorHAnsi" w:hAnsiTheme="minorHAnsi" w:cstheme="minorHAnsi"/>
          <w:lang w:val="fr-FR"/>
        </w:rPr>
        <w:t>spécifications</w:t>
      </w:r>
      <w:r w:rsidR="00535C6A">
        <w:rPr>
          <w:rFonts w:asciiTheme="minorHAnsi" w:hAnsiTheme="minorHAnsi" w:cstheme="minorHAnsi"/>
          <w:lang w:val="fr-FR"/>
        </w:rPr>
        <w:t xml:space="preserve"> et feront ensuite les développements.</w:t>
      </w:r>
      <w:r w:rsidR="00930A33">
        <w:rPr>
          <w:rFonts w:asciiTheme="minorHAnsi" w:hAnsiTheme="minorHAnsi" w:cstheme="minorHAnsi"/>
          <w:lang w:val="fr-FR"/>
        </w:rPr>
        <w:t xml:space="preserve"> </w:t>
      </w:r>
      <w:r w:rsidR="00A15123">
        <w:rPr>
          <w:rFonts w:asciiTheme="minorHAnsi" w:hAnsiTheme="minorHAnsi" w:cstheme="minorHAnsi"/>
          <w:lang w:val="fr-FR"/>
        </w:rPr>
        <w:t xml:space="preserve">On passe par un </w:t>
      </w:r>
      <w:r w:rsidR="00A15123" w:rsidRPr="00A14112">
        <w:rPr>
          <w:rFonts w:asciiTheme="minorHAnsi" w:hAnsiTheme="minorHAnsi" w:cstheme="minorHAnsi"/>
          <w:u w:val="single"/>
          <w:lang w:val="fr-FR"/>
        </w:rPr>
        <w:t>partenariat</w:t>
      </w:r>
      <w:r w:rsidR="00A15123">
        <w:rPr>
          <w:rFonts w:asciiTheme="minorHAnsi" w:hAnsiTheme="minorHAnsi" w:cstheme="minorHAnsi"/>
          <w:lang w:val="fr-FR"/>
        </w:rPr>
        <w:t xml:space="preserve"> avec les différents acteurs</w:t>
      </w:r>
      <w:r w:rsidR="00A14112">
        <w:rPr>
          <w:rFonts w:asciiTheme="minorHAnsi" w:hAnsiTheme="minorHAnsi" w:cstheme="minorHAnsi"/>
          <w:lang w:val="fr-FR"/>
        </w:rPr>
        <w:t xml:space="preserve">, </w:t>
      </w:r>
      <w:r w:rsidR="006E4B4A">
        <w:rPr>
          <w:rFonts w:asciiTheme="minorHAnsi" w:hAnsiTheme="minorHAnsi" w:cstheme="minorHAnsi"/>
          <w:lang w:val="fr-FR"/>
        </w:rPr>
        <w:t>une convention de partenariat « institutionnelle » et une convention de partenariat « partenaires extérieurs »</w:t>
      </w:r>
      <w:r w:rsidR="00180E78">
        <w:rPr>
          <w:rFonts w:asciiTheme="minorHAnsi" w:hAnsiTheme="minorHAnsi" w:cstheme="minorHAnsi"/>
          <w:lang w:val="fr-FR"/>
        </w:rPr>
        <w:t xml:space="preserve"> (cf note de Ruby </w:t>
      </w:r>
      <w:r w:rsidR="00A2701E">
        <w:rPr>
          <w:rFonts w:asciiTheme="minorHAnsi" w:hAnsiTheme="minorHAnsi" w:cstheme="minorHAnsi"/>
          <w:lang w:val="fr-FR"/>
        </w:rPr>
        <w:t xml:space="preserve">envoyée le 05/09 – </w:t>
      </w:r>
      <w:r w:rsidR="00C44CDC">
        <w:rPr>
          <w:rFonts w:asciiTheme="minorHAnsi" w:hAnsiTheme="minorHAnsi" w:cstheme="minorHAnsi"/>
          <w:lang w:val="fr-FR"/>
        </w:rPr>
        <w:t>« </w:t>
      </w:r>
      <w:r w:rsidR="00A2701E">
        <w:rPr>
          <w:rFonts w:asciiTheme="minorHAnsi" w:hAnsiTheme="minorHAnsi" w:cstheme="minorHAnsi"/>
          <w:lang w:val="fr-FR"/>
        </w:rPr>
        <w:t>note préparatoire à la réunion SEN1 du 5 septembre</w:t>
      </w:r>
      <w:r w:rsidR="00C44CDC">
        <w:rPr>
          <w:rFonts w:asciiTheme="minorHAnsi" w:hAnsiTheme="minorHAnsi" w:cstheme="minorHAnsi"/>
          <w:lang w:val="fr-FR"/>
        </w:rPr>
        <w:t xml:space="preserve"> »). </w:t>
      </w:r>
      <w:r w:rsidR="006E4B4A">
        <w:rPr>
          <w:rFonts w:asciiTheme="minorHAnsi" w:hAnsiTheme="minorHAnsi" w:cstheme="minorHAnsi"/>
          <w:lang w:val="fr-FR"/>
        </w:rPr>
        <w:t xml:space="preserve">-&gt; </w:t>
      </w:r>
      <w:r w:rsidR="00286827">
        <w:rPr>
          <w:rFonts w:asciiTheme="minorHAnsi" w:hAnsiTheme="minorHAnsi" w:cstheme="minorHAnsi"/>
          <w:lang w:val="fr-FR"/>
        </w:rPr>
        <w:t xml:space="preserve">Maximilien s’interroge sur notre statut pour pouvoir </w:t>
      </w:r>
      <w:r w:rsidR="00DD5A17">
        <w:rPr>
          <w:rFonts w:asciiTheme="minorHAnsi" w:hAnsiTheme="minorHAnsi" w:cstheme="minorHAnsi"/>
          <w:lang w:val="fr-FR"/>
        </w:rPr>
        <w:t>juridiquement travailler avec les consometers</w:t>
      </w:r>
      <w:r w:rsidR="00577891">
        <w:rPr>
          <w:rFonts w:asciiTheme="minorHAnsi" w:hAnsiTheme="minorHAnsi" w:cstheme="minorHAnsi"/>
          <w:lang w:val="fr-FR"/>
        </w:rPr>
        <w:t xml:space="preserve"> et se demande s’il ne faudrait pas changer nos statut</w:t>
      </w:r>
      <w:r w:rsidR="00E428F8">
        <w:rPr>
          <w:rFonts w:asciiTheme="minorHAnsi" w:hAnsiTheme="minorHAnsi" w:cstheme="minorHAnsi"/>
          <w:lang w:val="fr-FR"/>
        </w:rPr>
        <w:t>s</w:t>
      </w:r>
      <w:r w:rsidR="00577891">
        <w:rPr>
          <w:rFonts w:asciiTheme="minorHAnsi" w:hAnsiTheme="minorHAnsi" w:cstheme="minorHAnsi"/>
          <w:lang w:val="fr-FR"/>
        </w:rPr>
        <w:t xml:space="preserve"> pour pouvoir passer en centrale d’achat (?). </w:t>
      </w:r>
    </w:p>
    <w:p w14:paraId="1DAB331E" w14:textId="77777777" w:rsidR="00577891" w:rsidRPr="00577891" w:rsidRDefault="00577891" w:rsidP="00577891">
      <w:pPr>
        <w:pStyle w:val="Textbody"/>
        <w:numPr>
          <w:ilvl w:val="0"/>
          <w:numId w:val="6"/>
        </w:numPr>
        <w:spacing w:after="120"/>
        <w:jc w:val="both"/>
        <w:rPr>
          <w:rFonts w:asciiTheme="minorHAnsi" w:hAnsiTheme="minorHAnsi" w:cstheme="minorHAnsi"/>
          <w:b/>
          <w:lang w:val="fr-FR"/>
        </w:rPr>
      </w:pPr>
      <w:commentRangeStart w:id="2"/>
      <w:r w:rsidRPr="00577891">
        <w:rPr>
          <w:rFonts w:asciiTheme="minorHAnsi" w:hAnsiTheme="minorHAnsi" w:cstheme="minorHAnsi"/>
          <w:b/>
          <w:lang w:val="fr-FR"/>
        </w:rPr>
        <w:t xml:space="preserve">Partager et valider le principe juridique de ces </w:t>
      </w:r>
      <w:r w:rsidRPr="006C54D6">
        <w:rPr>
          <w:rFonts w:asciiTheme="minorHAnsi" w:hAnsiTheme="minorHAnsi" w:cstheme="minorHAnsi"/>
          <w:b/>
          <w:u w:val="single"/>
          <w:lang w:val="fr-FR"/>
        </w:rPr>
        <w:t>conventions de partenariat</w:t>
      </w:r>
      <w:r w:rsidRPr="00577891">
        <w:rPr>
          <w:rFonts w:asciiTheme="minorHAnsi" w:hAnsiTheme="minorHAnsi" w:cstheme="minorHAnsi"/>
          <w:b/>
          <w:lang w:val="fr-FR"/>
        </w:rPr>
        <w:t xml:space="preserve"> : faire valider par juriste interne Région et avis de Eway ? </w:t>
      </w:r>
      <w:commentRangeEnd w:id="2"/>
      <w:r w:rsidR="006F7360">
        <w:rPr>
          <w:rStyle w:val="Marquedecommentaire"/>
          <w:rFonts w:asciiTheme="minorHAnsi" w:eastAsiaTheme="minorHAnsi" w:hAnsiTheme="minorHAnsi" w:cstheme="minorBidi"/>
          <w:kern w:val="0"/>
          <w:lang w:val="fr-FR" w:eastAsia="en-US" w:bidi="ar-SA"/>
        </w:rPr>
        <w:commentReference w:id="2"/>
      </w:r>
    </w:p>
    <w:p w14:paraId="54388E07" w14:textId="77777777" w:rsidR="009A7F54" w:rsidRDefault="00286827" w:rsidP="00F05C31">
      <w:pPr>
        <w:pStyle w:val="Textbody"/>
        <w:spacing w:after="120"/>
        <w:jc w:val="both"/>
        <w:rPr>
          <w:rFonts w:asciiTheme="minorHAnsi" w:hAnsiTheme="minorHAnsi" w:cstheme="minorHAnsi"/>
          <w:lang w:val="fr-FR"/>
        </w:rPr>
      </w:pPr>
      <w:r>
        <w:rPr>
          <w:rFonts w:asciiTheme="minorHAnsi" w:hAnsiTheme="minorHAnsi" w:cstheme="minorHAnsi"/>
          <w:lang w:val="fr-FR"/>
        </w:rPr>
        <w:t xml:space="preserve"> </w:t>
      </w:r>
      <w:r w:rsidR="00160A02" w:rsidRPr="00F05C31">
        <w:rPr>
          <w:rFonts w:asciiTheme="minorHAnsi" w:hAnsiTheme="minorHAnsi" w:cstheme="minorHAnsi"/>
          <w:lang w:val="fr-FR"/>
        </w:rPr>
        <w:br/>
      </w:r>
      <w:r w:rsidR="00160A02" w:rsidRPr="00F05C31">
        <w:rPr>
          <w:rFonts w:asciiTheme="minorHAnsi" w:hAnsiTheme="minorHAnsi" w:cstheme="minorHAnsi"/>
          <w:lang w:val="fr-FR"/>
        </w:rPr>
        <w:lastRenderedPageBreak/>
        <w:br/>
      </w:r>
      <w:r w:rsidR="009A7F54">
        <w:rPr>
          <w:rFonts w:asciiTheme="minorHAnsi" w:hAnsiTheme="minorHAnsi" w:cstheme="minorHAnsi"/>
          <w:lang w:val="fr-FR"/>
        </w:rPr>
        <w:t xml:space="preserve">Maximilien doit présenter vendredi 12/10 au COPIL PRIDE les grands principes de SEN1 et de la fédération. </w:t>
      </w:r>
    </w:p>
    <w:p w14:paraId="37770337" w14:textId="4246C883" w:rsidR="00F567BC" w:rsidRDefault="009A7F54" w:rsidP="00F05C31">
      <w:pPr>
        <w:pStyle w:val="Textbody"/>
        <w:spacing w:after="120"/>
        <w:jc w:val="both"/>
        <w:rPr>
          <w:rFonts w:asciiTheme="minorHAnsi" w:hAnsiTheme="minorHAnsi" w:cstheme="minorHAnsi"/>
          <w:lang w:val="fr-FR"/>
        </w:rPr>
      </w:pPr>
      <w:r w:rsidRPr="00F05C31">
        <w:rPr>
          <w:rFonts w:asciiTheme="minorHAnsi" w:hAnsiTheme="minorHAnsi" w:cstheme="minorHAnsi"/>
          <w:lang w:val="fr-FR"/>
        </w:rPr>
        <w:t>Résumé</w:t>
      </w:r>
      <w:r w:rsidR="00160A02" w:rsidRPr="00F05C31">
        <w:rPr>
          <w:rFonts w:asciiTheme="minorHAnsi" w:hAnsiTheme="minorHAnsi" w:cstheme="minorHAnsi"/>
          <w:lang w:val="fr-FR"/>
        </w:rPr>
        <w:t xml:space="preserve"> </w:t>
      </w:r>
      <w:r w:rsidR="00425747">
        <w:rPr>
          <w:rFonts w:asciiTheme="minorHAnsi" w:hAnsiTheme="minorHAnsi" w:cstheme="minorHAnsi"/>
          <w:lang w:val="fr-FR"/>
        </w:rPr>
        <w:t>de sa compréhension du</w:t>
      </w:r>
      <w:r w:rsidR="00160A02" w:rsidRPr="00F05C31">
        <w:rPr>
          <w:rFonts w:asciiTheme="minorHAnsi" w:hAnsiTheme="minorHAnsi" w:cstheme="minorHAnsi"/>
          <w:lang w:val="fr-FR"/>
        </w:rPr>
        <w:t xml:space="preserve"> projet SEN1</w:t>
      </w:r>
      <w:r w:rsidR="00425747">
        <w:rPr>
          <w:rFonts w:asciiTheme="minorHAnsi" w:hAnsiTheme="minorHAnsi" w:cstheme="minorHAnsi"/>
          <w:lang w:val="fr-FR"/>
        </w:rPr>
        <w:t>/fédération</w:t>
      </w:r>
      <w:r w:rsidR="00BA3C11">
        <w:rPr>
          <w:rFonts w:asciiTheme="minorHAnsi" w:hAnsiTheme="minorHAnsi" w:cstheme="minorHAnsi"/>
          <w:lang w:val="fr-FR"/>
        </w:rPr>
        <w:t xml:space="preserve"> </w:t>
      </w:r>
      <w:r w:rsidR="00160A02" w:rsidRPr="00F05C31">
        <w:rPr>
          <w:rFonts w:asciiTheme="minorHAnsi" w:hAnsiTheme="minorHAnsi" w:cstheme="minorHAnsi"/>
          <w:lang w:val="fr-FR"/>
        </w:rPr>
        <w:t xml:space="preserve">: </w:t>
      </w:r>
    </w:p>
    <w:p w14:paraId="1F415A8C" w14:textId="433954B3" w:rsidR="00F567BC" w:rsidRDefault="00F567BC" w:rsidP="00F567BC">
      <w:pPr>
        <w:pStyle w:val="Textbody"/>
        <w:numPr>
          <w:ilvl w:val="0"/>
          <w:numId w:val="4"/>
        </w:numPr>
        <w:spacing w:after="120"/>
        <w:jc w:val="both"/>
        <w:rPr>
          <w:rFonts w:asciiTheme="minorHAnsi" w:hAnsiTheme="minorHAnsi" w:cstheme="minorHAnsi"/>
          <w:lang w:val="fr-FR"/>
        </w:rPr>
      </w:pPr>
      <w:r w:rsidRPr="00F05C31">
        <w:rPr>
          <w:rFonts w:asciiTheme="minorHAnsi" w:hAnsiTheme="minorHAnsi" w:cstheme="minorHAnsi"/>
          <w:lang w:val="fr-FR"/>
        </w:rPr>
        <w:t>Enseignements</w:t>
      </w:r>
      <w:r w:rsidR="00160A02" w:rsidRPr="00F05C31">
        <w:rPr>
          <w:rFonts w:asciiTheme="minorHAnsi" w:hAnsiTheme="minorHAnsi" w:cstheme="minorHAnsi"/>
          <w:lang w:val="fr-FR"/>
        </w:rPr>
        <w:t xml:space="preserve"> principaux de SOLENN </w:t>
      </w:r>
      <w:r w:rsidR="00511600">
        <w:rPr>
          <w:rFonts w:asciiTheme="minorHAnsi" w:hAnsiTheme="minorHAnsi" w:cstheme="minorHAnsi"/>
          <w:lang w:val="fr-FR"/>
        </w:rPr>
        <w:t>ET Trak O’</w:t>
      </w:r>
      <w:r>
        <w:rPr>
          <w:rFonts w:asciiTheme="minorHAnsi" w:hAnsiTheme="minorHAnsi" w:cstheme="minorHAnsi"/>
          <w:lang w:val="fr-FR"/>
        </w:rPr>
        <w:t>W</w:t>
      </w:r>
      <w:r w:rsidR="00511600">
        <w:rPr>
          <w:rFonts w:asciiTheme="minorHAnsi" w:hAnsiTheme="minorHAnsi" w:cstheme="minorHAnsi"/>
          <w:lang w:val="fr-FR"/>
        </w:rPr>
        <w:t>atts</w:t>
      </w:r>
      <w:r>
        <w:rPr>
          <w:rFonts w:asciiTheme="minorHAnsi" w:hAnsiTheme="minorHAnsi" w:cstheme="minorHAnsi"/>
          <w:lang w:val="fr-FR"/>
        </w:rPr>
        <w:t xml:space="preserve"> : </w:t>
      </w:r>
      <w:r w:rsidR="00160A02" w:rsidRPr="00F05C31">
        <w:rPr>
          <w:rFonts w:asciiTheme="minorHAnsi" w:hAnsiTheme="minorHAnsi" w:cstheme="minorHAnsi"/>
          <w:lang w:val="fr-FR"/>
        </w:rPr>
        <w:t xml:space="preserve">une </w:t>
      </w:r>
      <w:r w:rsidR="00511600">
        <w:rPr>
          <w:rFonts w:asciiTheme="minorHAnsi" w:hAnsiTheme="minorHAnsi" w:cstheme="minorHAnsi"/>
          <w:lang w:val="fr-FR"/>
        </w:rPr>
        <w:t>plateforme</w:t>
      </w:r>
      <w:r w:rsidR="00160A02" w:rsidRPr="00F05C31">
        <w:rPr>
          <w:rFonts w:asciiTheme="minorHAnsi" w:hAnsiTheme="minorHAnsi" w:cstheme="minorHAnsi"/>
          <w:lang w:val="fr-FR"/>
        </w:rPr>
        <w:t xml:space="preserve"> unique d</w:t>
      </w:r>
      <w:r w:rsidR="00511600">
        <w:rPr>
          <w:rFonts w:asciiTheme="minorHAnsi" w:hAnsiTheme="minorHAnsi" w:cstheme="minorHAnsi"/>
          <w:lang w:val="fr-FR"/>
        </w:rPr>
        <w:t>é</w:t>
      </w:r>
      <w:r w:rsidR="00160A02" w:rsidRPr="00F05C31">
        <w:rPr>
          <w:rFonts w:asciiTheme="minorHAnsi" w:hAnsiTheme="minorHAnsi" w:cstheme="minorHAnsi"/>
          <w:lang w:val="fr-FR"/>
        </w:rPr>
        <w:t>v</w:t>
      </w:r>
      <w:r w:rsidR="00511600">
        <w:rPr>
          <w:rFonts w:asciiTheme="minorHAnsi" w:hAnsiTheme="minorHAnsi" w:cstheme="minorHAnsi"/>
          <w:lang w:val="fr-FR"/>
        </w:rPr>
        <w:t>elop</w:t>
      </w:r>
      <w:r w:rsidR="00160A02" w:rsidRPr="00F05C31">
        <w:rPr>
          <w:rFonts w:asciiTheme="minorHAnsi" w:hAnsiTheme="minorHAnsi" w:cstheme="minorHAnsi"/>
          <w:lang w:val="fr-FR"/>
        </w:rPr>
        <w:t>pé</w:t>
      </w:r>
      <w:r w:rsidR="00511600">
        <w:rPr>
          <w:rFonts w:asciiTheme="minorHAnsi" w:hAnsiTheme="minorHAnsi" w:cstheme="minorHAnsi"/>
          <w:lang w:val="fr-FR"/>
        </w:rPr>
        <w:t>e</w:t>
      </w:r>
      <w:r w:rsidR="00160A02" w:rsidRPr="00F05C31">
        <w:rPr>
          <w:rFonts w:asciiTheme="minorHAnsi" w:hAnsiTheme="minorHAnsi" w:cstheme="minorHAnsi"/>
          <w:lang w:val="fr-FR"/>
        </w:rPr>
        <w:t xml:space="preserve"> avec un prest</w:t>
      </w:r>
      <w:r w:rsidR="00511600">
        <w:rPr>
          <w:rFonts w:asciiTheme="minorHAnsi" w:hAnsiTheme="minorHAnsi" w:cstheme="minorHAnsi"/>
          <w:lang w:val="fr-FR"/>
        </w:rPr>
        <w:t>ataire</w:t>
      </w:r>
      <w:r w:rsidR="00160A02" w:rsidRPr="00F05C31">
        <w:rPr>
          <w:rFonts w:asciiTheme="minorHAnsi" w:hAnsiTheme="minorHAnsi" w:cstheme="minorHAnsi"/>
          <w:lang w:val="fr-FR"/>
        </w:rPr>
        <w:t xml:space="preserve"> c</w:t>
      </w:r>
      <w:r w:rsidR="002A5750">
        <w:rPr>
          <w:rFonts w:asciiTheme="minorHAnsi" w:hAnsiTheme="minorHAnsi" w:cstheme="minorHAnsi"/>
          <w:lang w:val="fr-FR"/>
        </w:rPr>
        <w:t>e n’est</w:t>
      </w:r>
      <w:r w:rsidR="00160A02" w:rsidRPr="00F05C31">
        <w:rPr>
          <w:rFonts w:asciiTheme="minorHAnsi" w:hAnsiTheme="minorHAnsi" w:cstheme="minorHAnsi"/>
          <w:lang w:val="fr-FR"/>
        </w:rPr>
        <w:t xml:space="preserve"> plus la réponse, </w:t>
      </w:r>
      <w:r>
        <w:rPr>
          <w:rFonts w:asciiTheme="minorHAnsi" w:hAnsiTheme="minorHAnsi" w:cstheme="minorHAnsi"/>
          <w:lang w:val="fr-FR"/>
        </w:rPr>
        <w:t>l’</w:t>
      </w:r>
      <w:r w:rsidR="00160A02" w:rsidRPr="00F05C31">
        <w:rPr>
          <w:rFonts w:asciiTheme="minorHAnsi" w:hAnsiTheme="minorHAnsi" w:cstheme="minorHAnsi"/>
          <w:lang w:val="fr-FR"/>
        </w:rPr>
        <w:t xml:space="preserve">idéal </w:t>
      </w:r>
      <w:r>
        <w:rPr>
          <w:rFonts w:asciiTheme="minorHAnsi" w:hAnsiTheme="minorHAnsi" w:cstheme="minorHAnsi"/>
          <w:lang w:val="fr-FR"/>
        </w:rPr>
        <w:t>c</w:t>
      </w:r>
      <w:r w:rsidR="00160A02" w:rsidRPr="00F05C31">
        <w:rPr>
          <w:rFonts w:asciiTheme="minorHAnsi" w:hAnsiTheme="minorHAnsi" w:cstheme="minorHAnsi"/>
          <w:lang w:val="fr-FR"/>
        </w:rPr>
        <w:t>'est un outil qui peut évoluer avec son utilisateur</w:t>
      </w:r>
      <w:r>
        <w:rPr>
          <w:rFonts w:asciiTheme="minorHAnsi" w:hAnsiTheme="minorHAnsi" w:cstheme="minorHAnsi"/>
          <w:lang w:val="fr-FR"/>
        </w:rPr>
        <w:t>.</w:t>
      </w:r>
    </w:p>
    <w:p w14:paraId="551C5385" w14:textId="5CF10AF4" w:rsidR="008B6633" w:rsidRDefault="00160A02" w:rsidP="00F567BC">
      <w:pPr>
        <w:pStyle w:val="Textbody"/>
        <w:numPr>
          <w:ilvl w:val="0"/>
          <w:numId w:val="4"/>
        </w:numPr>
        <w:spacing w:after="120"/>
        <w:jc w:val="both"/>
        <w:rPr>
          <w:rFonts w:asciiTheme="minorHAnsi" w:hAnsiTheme="minorHAnsi" w:cstheme="minorHAnsi"/>
          <w:lang w:val="fr-FR"/>
        </w:rPr>
      </w:pPr>
      <w:commentRangeStart w:id="3"/>
      <w:r w:rsidRPr="00F05C31">
        <w:rPr>
          <w:rFonts w:asciiTheme="minorHAnsi" w:hAnsiTheme="minorHAnsi" w:cstheme="minorHAnsi"/>
          <w:lang w:val="fr-FR"/>
        </w:rPr>
        <w:t>Fédération : utilis</w:t>
      </w:r>
      <w:r w:rsidR="00BA3C11">
        <w:rPr>
          <w:rFonts w:asciiTheme="minorHAnsi" w:hAnsiTheme="minorHAnsi" w:cstheme="minorHAnsi"/>
          <w:lang w:val="fr-FR"/>
        </w:rPr>
        <w:t xml:space="preserve">ation </w:t>
      </w:r>
      <w:r w:rsidRPr="00F05C31">
        <w:rPr>
          <w:rFonts w:asciiTheme="minorHAnsi" w:hAnsiTheme="minorHAnsi" w:cstheme="minorHAnsi"/>
          <w:lang w:val="fr-FR"/>
        </w:rPr>
        <w:t>d'outils différents qui peuvent répondre à ce(s) besoin(s). </w:t>
      </w:r>
      <w:commentRangeEnd w:id="3"/>
      <w:r w:rsidR="002D78C2">
        <w:rPr>
          <w:rStyle w:val="Marquedecommentaire"/>
          <w:rFonts w:asciiTheme="minorHAnsi" w:eastAsiaTheme="minorHAnsi" w:hAnsiTheme="minorHAnsi" w:cstheme="minorBidi"/>
          <w:kern w:val="0"/>
          <w:lang w:val="fr-FR" w:eastAsia="en-US" w:bidi="ar-SA"/>
        </w:rPr>
        <w:commentReference w:id="3"/>
      </w:r>
    </w:p>
    <w:p w14:paraId="1F1EA452" w14:textId="77777777" w:rsidR="00054F72" w:rsidRDefault="00054F72" w:rsidP="002A5750">
      <w:pPr>
        <w:pStyle w:val="Textbody"/>
        <w:spacing w:after="120"/>
        <w:jc w:val="both"/>
        <w:rPr>
          <w:rFonts w:asciiTheme="minorHAnsi" w:hAnsiTheme="minorHAnsi" w:cstheme="minorHAnsi"/>
          <w:lang w:val="fr-FR"/>
        </w:rPr>
      </w:pPr>
    </w:p>
    <w:p w14:paraId="112BF8EF" w14:textId="5902B2FE" w:rsidR="00054F72" w:rsidRDefault="00DF5A55" w:rsidP="002A5750">
      <w:pPr>
        <w:pStyle w:val="Textbody"/>
        <w:spacing w:after="120"/>
        <w:jc w:val="both"/>
        <w:rPr>
          <w:rFonts w:asciiTheme="minorHAnsi" w:hAnsiTheme="minorHAnsi" w:cstheme="minorHAnsi"/>
          <w:lang w:val="fr-FR"/>
        </w:rPr>
      </w:pPr>
      <w:r>
        <w:rPr>
          <w:rFonts w:asciiTheme="minorHAnsi" w:hAnsiTheme="minorHAnsi" w:cstheme="minorHAnsi"/>
          <w:lang w:val="fr-FR"/>
        </w:rPr>
        <w:t>Maximilien rappe</w:t>
      </w:r>
      <w:r w:rsidR="00054F72">
        <w:rPr>
          <w:rFonts w:asciiTheme="minorHAnsi" w:hAnsiTheme="minorHAnsi" w:cstheme="minorHAnsi"/>
          <w:lang w:val="fr-FR"/>
        </w:rPr>
        <w:t>l</w:t>
      </w:r>
      <w:r>
        <w:rPr>
          <w:rFonts w:asciiTheme="minorHAnsi" w:hAnsiTheme="minorHAnsi" w:cstheme="minorHAnsi"/>
          <w:lang w:val="fr-FR"/>
        </w:rPr>
        <w:t>l</w:t>
      </w:r>
      <w:r w:rsidR="00054F72">
        <w:rPr>
          <w:rFonts w:asciiTheme="minorHAnsi" w:hAnsiTheme="minorHAnsi" w:cstheme="minorHAnsi"/>
          <w:lang w:val="fr-FR"/>
        </w:rPr>
        <w:t>e</w:t>
      </w:r>
      <w:r>
        <w:rPr>
          <w:rFonts w:asciiTheme="minorHAnsi" w:hAnsiTheme="minorHAnsi" w:cstheme="minorHAnsi"/>
          <w:lang w:val="fr-FR"/>
        </w:rPr>
        <w:t xml:space="preserve"> qu’il y a un e</w:t>
      </w:r>
      <w:r w:rsidR="00BA3C11" w:rsidRPr="00F567BC">
        <w:rPr>
          <w:rFonts w:asciiTheme="minorHAnsi" w:hAnsiTheme="minorHAnsi" w:cstheme="minorHAnsi"/>
          <w:lang w:val="fr-FR"/>
        </w:rPr>
        <w:t>njeu</w:t>
      </w:r>
      <w:r w:rsidR="00160A02" w:rsidRPr="00F567BC">
        <w:rPr>
          <w:rFonts w:asciiTheme="minorHAnsi" w:hAnsiTheme="minorHAnsi" w:cstheme="minorHAnsi"/>
          <w:lang w:val="fr-FR"/>
        </w:rPr>
        <w:t xml:space="preserve"> </w:t>
      </w:r>
      <w:r w:rsidR="00054F72">
        <w:rPr>
          <w:rFonts w:asciiTheme="minorHAnsi" w:hAnsiTheme="minorHAnsi" w:cstheme="minorHAnsi"/>
          <w:lang w:val="fr-FR"/>
        </w:rPr>
        <w:t xml:space="preserve">sécurité important </w:t>
      </w:r>
      <w:r>
        <w:rPr>
          <w:rFonts w:asciiTheme="minorHAnsi" w:hAnsiTheme="minorHAnsi" w:cstheme="minorHAnsi"/>
          <w:lang w:val="fr-FR"/>
        </w:rPr>
        <w:t xml:space="preserve">pour les </w:t>
      </w:r>
      <w:r w:rsidR="00160A02" w:rsidRPr="00F567BC">
        <w:rPr>
          <w:rFonts w:asciiTheme="minorHAnsi" w:hAnsiTheme="minorHAnsi" w:cstheme="minorHAnsi"/>
          <w:lang w:val="fr-FR"/>
        </w:rPr>
        <w:t>élus et collectivités</w:t>
      </w:r>
      <w:r w:rsidR="00054F72">
        <w:rPr>
          <w:rFonts w:asciiTheme="minorHAnsi" w:hAnsiTheme="minorHAnsi" w:cstheme="minorHAnsi"/>
          <w:lang w:val="fr-FR"/>
        </w:rPr>
        <w:t xml:space="preserve"> </w:t>
      </w:r>
      <w:r w:rsidR="00485BD5">
        <w:rPr>
          <w:rFonts w:asciiTheme="minorHAnsi" w:hAnsiTheme="minorHAnsi" w:cstheme="minorHAnsi"/>
          <w:lang w:val="fr-FR"/>
        </w:rPr>
        <w:t xml:space="preserve">sur la gestion et </w:t>
      </w:r>
      <w:r w:rsidR="008B68E3">
        <w:rPr>
          <w:rFonts w:asciiTheme="minorHAnsi" w:hAnsiTheme="minorHAnsi" w:cstheme="minorHAnsi"/>
          <w:lang w:val="fr-FR"/>
        </w:rPr>
        <w:t xml:space="preserve">le </w:t>
      </w:r>
      <w:r w:rsidR="00485BD5">
        <w:rPr>
          <w:rFonts w:asciiTheme="minorHAnsi" w:hAnsiTheme="minorHAnsi" w:cstheme="minorHAnsi"/>
          <w:lang w:val="fr-FR"/>
        </w:rPr>
        <w:t>stockage de la donnée</w:t>
      </w:r>
      <w:r w:rsidR="008D00C5">
        <w:rPr>
          <w:rFonts w:asciiTheme="minorHAnsi" w:hAnsiTheme="minorHAnsi" w:cstheme="minorHAnsi"/>
          <w:lang w:val="fr-FR"/>
        </w:rPr>
        <w:t>. On doit pouvoir apporter des gages de la sécurité</w:t>
      </w:r>
      <w:r w:rsidR="008B68E3">
        <w:rPr>
          <w:rFonts w:asciiTheme="minorHAnsi" w:hAnsiTheme="minorHAnsi" w:cstheme="minorHAnsi"/>
          <w:lang w:val="fr-FR"/>
        </w:rPr>
        <w:t>, e</w:t>
      </w:r>
      <w:r w:rsidR="003C0605">
        <w:rPr>
          <w:rFonts w:asciiTheme="minorHAnsi" w:hAnsiTheme="minorHAnsi" w:cstheme="minorHAnsi"/>
          <w:lang w:val="fr-FR"/>
        </w:rPr>
        <w:t xml:space="preserve">t être </w:t>
      </w:r>
      <w:r w:rsidR="008B68E3">
        <w:rPr>
          <w:rFonts w:asciiTheme="minorHAnsi" w:hAnsiTheme="minorHAnsi" w:cstheme="minorHAnsi"/>
          <w:lang w:val="fr-FR"/>
        </w:rPr>
        <w:t>sûr</w:t>
      </w:r>
      <w:r w:rsidR="003C0605">
        <w:rPr>
          <w:rFonts w:asciiTheme="minorHAnsi" w:hAnsiTheme="minorHAnsi" w:cstheme="minorHAnsi"/>
          <w:lang w:val="fr-FR"/>
        </w:rPr>
        <w:t xml:space="preserve"> qu’avec le principe de la fédération </w:t>
      </w:r>
      <w:r w:rsidR="008B68E3">
        <w:rPr>
          <w:rFonts w:asciiTheme="minorHAnsi" w:hAnsiTheme="minorHAnsi" w:cstheme="minorHAnsi"/>
          <w:lang w:val="fr-FR"/>
        </w:rPr>
        <w:t xml:space="preserve">on peut, en cas d’abus </w:t>
      </w:r>
      <w:r w:rsidR="008B68E3" w:rsidRPr="00F567BC">
        <w:rPr>
          <w:rFonts w:asciiTheme="minorHAnsi" w:hAnsiTheme="minorHAnsi" w:cstheme="minorHAnsi"/>
          <w:lang w:val="fr-FR"/>
        </w:rPr>
        <w:t>et appropriation d'un usage qui était sous couvert d'une action publique</w:t>
      </w:r>
      <w:r w:rsidR="008B68E3">
        <w:rPr>
          <w:rFonts w:asciiTheme="minorHAnsi" w:hAnsiTheme="minorHAnsi" w:cstheme="minorHAnsi"/>
          <w:lang w:val="fr-FR"/>
        </w:rPr>
        <w:t xml:space="preserve"> se « retourner contre ». </w:t>
      </w:r>
    </w:p>
    <w:p w14:paraId="56F3DD8F" w14:textId="05C24591" w:rsidR="00CF12A9" w:rsidRDefault="00CF12A9" w:rsidP="00F05C31">
      <w:pPr>
        <w:pStyle w:val="Textbody"/>
        <w:spacing w:after="120"/>
        <w:jc w:val="both"/>
        <w:rPr>
          <w:rFonts w:asciiTheme="minorHAnsi" w:hAnsiTheme="minorHAnsi" w:cstheme="minorHAnsi"/>
          <w:lang w:val="fr-FR"/>
        </w:rPr>
      </w:pPr>
      <w:r>
        <w:rPr>
          <w:rFonts w:asciiTheme="minorHAnsi" w:hAnsiTheme="minorHAnsi" w:cstheme="minorHAnsi"/>
          <w:lang w:val="fr-FR"/>
        </w:rPr>
        <w:t>-&gt;</w:t>
      </w:r>
      <w:r w:rsidR="008B68E3">
        <w:rPr>
          <w:rFonts w:asciiTheme="minorHAnsi" w:hAnsiTheme="minorHAnsi" w:cstheme="minorHAnsi"/>
          <w:lang w:val="fr-FR"/>
        </w:rPr>
        <w:t>Il est validé le fait qu</w:t>
      </w:r>
      <w:r>
        <w:rPr>
          <w:rFonts w:asciiTheme="minorHAnsi" w:hAnsiTheme="minorHAnsi" w:cstheme="minorHAnsi"/>
          <w:lang w:val="fr-FR"/>
        </w:rPr>
        <w:t xml:space="preserve">’il y aura échange sur le principe de fonctionnement de la fédération avec la CNIL et l’ENSI qui font partie de smile.  </w:t>
      </w:r>
    </w:p>
    <w:p w14:paraId="18163F58" w14:textId="3CA4B81D" w:rsidR="00BD688A" w:rsidRDefault="00160A02" w:rsidP="00F05C31">
      <w:pPr>
        <w:pStyle w:val="Textbody"/>
        <w:spacing w:after="120"/>
        <w:jc w:val="both"/>
        <w:rPr>
          <w:rFonts w:asciiTheme="minorHAnsi" w:hAnsiTheme="minorHAnsi" w:cstheme="minorHAnsi"/>
          <w:lang w:val="fr-FR"/>
        </w:rPr>
      </w:pPr>
      <w:r w:rsidRPr="00F05C31">
        <w:rPr>
          <w:rFonts w:asciiTheme="minorHAnsi" w:hAnsiTheme="minorHAnsi" w:cstheme="minorHAnsi"/>
          <w:lang w:val="fr-FR"/>
        </w:rPr>
        <w:br/>
      </w:r>
      <w:r w:rsidR="00BD688A" w:rsidRPr="00BD688A">
        <w:rPr>
          <w:rFonts w:asciiTheme="minorHAnsi" w:hAnsiTheme="minorHAnsi" w:cstheme="minorHAnsi"/>
          <w:u w:val="single"/>
          <w:lang w:val="fr-FR"/>
        </w:rPr>
        <w:t>Interrogations de Ruby et Solenn sur le périmètre de SEN1</w:t>
      </w:r>
      <w:r w:rsidR="00BD688A">
        <w:rPr>
          <w:rFonts w:asciiTheme="minorHAnsi" w:hAnsiTheme="minorHAnsi" w:cstheme="minorHAnsi"/>
          <w:lang w:val="fr-FR"/>
        </w:rPr>
        <w:t xml:space="preserve"> : la première demande de la Région était de </w:t>
      </w:r>
      <w:r w:rsidR="00BD688A" w:rsidRPr="00BD688A">
        <w:rPr>
          <w:rFonts w:asciiTheme="minorHAnsi" w:hAnsiTheme="minorHAnsi" w:cstheme="minorHAnsi"/>
          <w:u w:val="single"/>
          <w:lang w:val="fr-FR"/>
        </w:rPr>
        <w:t>travailler uniquement sur la partie grand public</w:t>
      </w:r>
      <w:r w:rsidR="00BD688A">
        <w:rPr>
          <w:rFonts w:asciiTheme="minorHAnsi" w:hAnsiTheme="minorHAnsi" w:cstheme="minorHAnsi"/>
          <w:lang w:val="fr-FR"/>
        </w:rPr>
        <w:t xml:space="preserve">, et de laisser la partie collectivités (travaillée par Nantes métropole). Or, dans l’avancement du travail, </w:t>
      </w:r>
      <w:r w:rsidR="00A820F5">
        <w:rPr>
          <w:rFonts w:asciiTheme="minorHAnsi" w:hAnsiTheme="minorHAnsi" w:cstheme="minorHAnsi"/>
          <w:lang w:val="fr-FR"/>
        </w:rPr>
        <w:t xml:space="preserve">dans la mise en pace de la fédération et les échanges autour de l’urgence de la mise à disposition de cas d’usage pour PRIDE, </w:t>
      </w:r>
      <w:r w:rsidR="00421E50">
        <w:rPr>
          <w:rFonts w:asciiTheme="minorHAnsi" w:hAnsiTheme="minorHAnsi" w:cstheme="minorHAnsi"/>
          <w:lang w:val="fr-FR"/>
        </w:rPr>
        <w:t xml:space="preserve">les </w:t>
      </w:r>
      <w:r w:rsidR="00A820F5">
        <w:rPr>
          <w:rFonts w:asciiTheme="minorHAnsi" w:hAnsiTheme="minorHAnsi" w:cstheme="minorHAnsi"/>
          <w:lang w:val="fr-FR"/>
        </w:rPr>
        <w:t>2 outils développés dans le cadre de EMPOWER : BMHS = grand public, et logNact=collectivités</w:t>
      </w:r>
      <w:r w:rsidR="00421E50">
        <w:rPr>
          <w:rFonts w:asciiTheme="minorHAnsi" w:hAnsiTheme="minorHAnsi" w:cstheme="minorHAnsi"/>
          <w:lang w:val="fr-FR"/>
        </w:rPr>
        <w:t xml:space="preserve"> ont été associés. </w:t>
      </w:r>
    </w:p>
    <w:p w14:paraId="4F42A511" w14:textId="5AA523A4" w:rsidR="000B493F" w:rsidRDefault="00A820F5" w:rsidP="00F05C31">
      <w:pPr>
        <w:pStyle w:val="Textbody"/>
        <w:spacing w:after="120"/>
        <w:jc w:val="both"/>
        <w:rPr>
          <w:rFonts w:asciiTheme="minorHAnsi" w:hAnsiTheme="minorHAnsi" w:cstheme="minorHAnsi"/>
          <w:lang w:val="fr-FR"/>
        </w:rPr>
      </w:pPr>
      <w:r>
        <w:rPr>
          <w:rFonts w:asciiTheme="minorHAnsi" w:hAnsiTheme="minorHAnsi" w:cstheme="minorHAnsi"/>
          <w:lang w:val="fr-FR"/>
        </w:rPr>
        <w:t xml:space="preserve">Maximilien valide le fait </w:t>
      </w:r>
      <w:r w:rsidR="00301332">
        <w:rPr>
          <w:rFonts w:asciiTheme="minorHAnsi" w:hAnsiTheme="minorHAnsi" w:cstheme="minorHAnsi"/>
          <w:lang w:val="fr-FR"/>
        </w:rPr>
        <w:t xml:space="preserve">que le périmètre de SEN1 pour la phase du POC </w:t>
      </w:r>
      <w:r w:rsidR="004553C1">
        <w:rPr>
          <w:rFonts w:asciiTheme="minorHAnsi" w:hAnsiTheme="minorHAnsi" w:cstheme="minorHAnsi"/>
          <w:lang w:val="fr-FR"/>
        </w:rPr>
        <w:t>(</w:t>
      </w:r>
      <w:r w:rsidR="000B493F" w:rsidRPr="000B493F">
        <w:rPr>
          <w:rFonts w:asciiTheme="minorHAnsi" w:hAnsiTheme="minorHAnsi" w:cstheme="minorHAnsi"/>
          <w:b/>
          <w:bCs/>
          <w:lang w:val="fr-FR"/>
        </w:rPr>
        <w:t>POC</w:t>
      </w:r>
      <w:r w:rsidR="000B493F" w:rsidRPr="000B493F">
        <w:rPr>
          <w:rFonts w:asciiTheme="minorHAnsi" w:hAnsiTheme="minorHAnsi" w:cstheme="minorHAnsi"/>
          <w:lang w:val="fr-FR"/>
        </w:rPr>
        <w:t> - proof of concept : première étape d'un projet technique, permettant de valider le concept général, sans pour autant être “à l'échelle” avec l'ensemble des fonctionnalités</w:t>
      </w:r>
      <w:r w:rsidR="000B493F">
        <w:rPr>
          <w:rFonts w:asciiTheme="minorHAnsi" w:hAnsiTheme="minorHAnsi" w:cstheme="minorHAnsi"/>
          <w:lang w:val="fr-FR"/>
        </w:rPr>
        <w:t xml:space="preserve"> = </w:t>
      </w:r>
      <w:r w:rsidR="00153E65">
        <w:rPr>
          <w:rFonts w:asciiTheme="minorHAnsi" w:hAnsiTheme="minorHAnsi" w:cstheme="minorHAnsi"/>
          <w:lang w:val="fr-FR"/>
        </w:rPr>
        <w:t xml:space="preserve">outil </w:t>
      </w:r>
      <w:r w:rsidR="007B1003">
        <w:rPr>
          <w:rFonts w:asciiTheme="minorHAnsi" w:hAnsiTheme="minorHAnsi" w:cstheme="minorHAnsi"/>
          <w:lang w:val="fr-FR"/>
        </w:rPr>
        <w:t xml:space="preserve">en version préfiguratrice de SEN1, opérationnel et testable par des utilisateurs) soit BMHS + logNact. </w:t>
      </w:r>
    </w:p>
    <w:p w14:paraId="7E87B275" w14:textId="7210CDF7" w:rsidR="009A7F54" w:rsidRDefault="0003538A" w:rsidP="00F05C31">
      <w:pPr>
        <w:pStyle w:val="Textbody"/>
        <w:spacing w:after="120"/>
        <w:jc w:val="both"/>
        <w:rPr>
          <w:rFonts w:asciiTheme="minorHAnsi" w:hAnsiTheme="minorHAnsi" w:cstheme="minorHAnsi"/>
          <w:lang w:val="fr-FR"/>
        </w:rPr>
      </w:pPr>
      <w:r>
        <w:rPr>
          <w:rFonts w:asciiTheme="minorHAnsi" w:hAnsiTheme="minorHAnsi" w:cstheme="minorHAnsi"/>
          <w:lang w:val="fr-FR"/>
        </w:rPr>
        <w:t>Maximilien demande si à la fin de la phase de P</w:t>
      </w:r>
      <w:r w:rsidR="00160A02" w:rsidRPr="00F05C31">
        <w:rPr>
          <w:rFonts w:asciiTheme="minorHAnsi" w:hAnsiTheme="minorHAnsi" w:cstheme="minorHAnsi"/>
          <w:lang w:val="fr-FR"/>
        </w:rPr>
        <w:t>OC</w:t>
      </w:r>
      <w:r>
        <w:rPr>
          <w:rFonts w:asciiTheme="minorHAnsi" w:hAnsiTheme="minorHAnsi" w:cstheme="minorHAnsi"/>
          <w:lang w:val="fr-FR"/>
        </w:rPr>
        <w:t xml:space="preserve">, on aura quelque chose d’opérationnel : la réponse est oui. Le POC correspond à ce qui était défini comme </w:t>
      </w:r>
      <w:r w:rsidR="00F24668">
        <w:rPr>
          <w:rFonts w:asciiTheme="minorHAnsi" w:hAnsiTheme="minorHAnsi" w:cstheme="minorHAnsi"/>
          <w:lang w:val="fr-FR"/>
        </w:rPr>
        <w:t>« </w:t>
      </w:r>
      <w:r>
        <w:rPr>
          <w:rFonts w:asciiTheme="minorHAnsi" w:hAnsiTheme="minorHAnsi" w:cstheme="minorHAnsi"/>
          <w:lang w:val="fr-FR"/>
        </w:rPr>
        <w:t>prototype</w:t>
      </w:r>
      <w:r w:rsidR="00F24668">
        <w:rPr>
          <w:rFonts w:asciiTheme="minorHAnsi" w:hAnsiTheme="minorHAnsi" w:cstheme="minorHAnsi"/>
          <w:lang w:val="fr-FR"/>
        </w:rPr>
        <w:t> »</w:t>
      </w:r>
      <w:r>
        <w:rPr>
          <w:rFonts w:asciiTheme="minorHAnsi" w:hAnsiTheme="minorHAnsi" w:cstheme="minorHAnsi"/>
          <w:lang w:val="fr-FR"/>
        </w:rPr>
        <w:t xml:space="preserve"> jusqu’ici en langage non technique. </w:t>
      </w:r>
      <w:r w:rsidR="00160A02" w:rsidRPr="00F05C31">
        <w:rPr>
          <w:rFonts w:asciiTheme="minorHAnsi" w:hAnsiTheme="minorHAnsi" w:cstheme="minorHAnsi"/>
          <w:lang w:val="fr-FR"/>
        </w:rPr>
        <w:t xml:space="preserve"> </w:t>
      </w:r>
    </w:p>
    <w:p w14:paraId="09BA8122" w14:textId="1D99877E" w:rsidR="00F24668" w:rsidRDefault="00F24668" w:rsidP="00F05C31">
      <w:pPr>
        <w:pStyle w:val="Textbody"/>
        <w:spacing w:after="120"/>
        <w:jc w:val="both"/>
        <w:rPr>
          <w:rFonts w:asciiTheme="minorHAnsi" w:hAnsiTheme="minorHAnsi" w:cstheme="minorHAnsi"/>
          <w:lang w:val="fr-FR"/>
        </w:rPr>
      </w:pPr>
      <w:r w:rsidRPr="00A46282">
        <w:rPr>
          <w:rFonts w:asciiTheme="minorHAnsi" w:hAnsiTheme="minorHAnsi" w:cstheme="minorHAnsi"/>
          <w:b/>
          <w:u w:val="single"/>
          <w:lang w:val="fr-FR"/>
        </w:rPr>
        <w:t>Le planning et le détail des tâche sera précisé dans la note</w:t>
      </w:r>
      <w:r>
        <w:rPr>
          <w:rFonts w:asciiTheme="minorHAnsi" w:hAnsiTheme="minorHAnsi" w:cstheme="minorHAnsi"/>
          <w:lang w:val="fr-FR"/>
        </w:rPr>
        <w:t xml:space="preserve">. </w:t>
      </w:r>
    </w:p>
    <w:p w14:paraId="25EFB109" w14:textId="440EE27E" w:rsidR="00F24668" w:rsidRDefault="00F24668" w:rsidP="00F05C31">
      <w:pPr>
        <w:pStyle w:val="Textbody"/>
        <w:spacing w:after="120"/>
        <w:jc w:val="both"/>
        <w:rPr>
          <w:rFonts w:asciiTheme="minorHAnsi" w:hAnsiTheme="minorHAnsi" w:cstheme="minorHAnsi"/>
          <w:lang w:val="fr-FR"/>
        </w:rPr>
      </w:pPr>
      <w:r>
        <w:rPr>
          <w:rFonts w:asciiTheme="minorHAnsi" w:hAnsiTheme="minorHAnsi" w:cstheme="minorHAnsi"/>
          <w:lang w:val="fr-FR"/>
        </w:rPr>
        <w:t xml:space="preserve">Rapidement : </w:t>
      </w:r>
    </w:p>
    <w:p w14:paraId="0A13E068" w14:textId="1AE249D6" w:rsidR="00F24668" w:rsidRDefault="00A42CB2" w:rsidP="00A42CB2">
      <w:pPr>
        <w:pStyle w:val="Textbody"/>
        <w:numPr>
          <w:ilvl w:val="0"/>
          <w:numId w:val="4"/>
        </w:numPr>
        <w:spacing w:after="120"/>
        <w:jc w:val="both"/>
        <w:rPr>
          <w:rFonts w:asciiTheme="minorHAnsi" w:hAnsiTheme="minorHAnsi" w:cstheme="minorHAnsi"/>
          <w:lang w:val="fr-FR"/>
        </w:rPr>
      </w:pPr>
      <w:r>
        <w:rPr>
          <w:rFonts w:asciiTheme="minorHAnsi" w:hAnsiTheme="minorHAnsi" w:cstheme="minorHAnsi"/>
          <w:lang w:val="fr-FR"/>
        </w:rPr>
        <w:t xml:space="preserve">D’ici fin 2018 les consometers travaillent sur le cahier des charges du POC – sur le financement ville de Lorient. </w:t>
      </w:r>
    </w:p>
    <w:p w14:paraId="763748B7" w14:textId="4071F39D" w:rsidR="00A42CB2" w:rsidRDefault="00A42CB2" w:rsidP="00A42CB2">
      <w:pPr>
        <w:pStyle w:val="Textbody"/>
        <w:numPr>
          <w:ilvl w:val="0"/>
          <w:numId w:val="4"/>
        </w:numPr>
        <w:spacing w:after="120"/>
        <w:jc w:val="both"/>
        <w:rPr>
          <w:rFonts w:asciiTheme="minorHAnsi" w:hAnsiTheme="minorHAnsi" w:cstheme="minorHAnsi"/>
          <w:lang w:val="fr-FR"/>
        </w:rPr>
      </w:pPr>
      <w:r>
        <w:rPr>
          <w:rFonts w:asciiTheme="minorHAnsi" w:hAnsiTheme="minorHAnsi" w:cstheme="minorHAnsi"/>
          <w:lang w:val="fr-FR"/>
        </w:rPr>
        <w:t>De janvier à avril 2019 : mie en place du P</w:t>
      </w:r>
      <w:r w:rsidR="00A46282">
        <w:rPr>
          <w:rFonts w:asciiTheme="minorHAnsi" w:hAnsiTheme="minorHAnsi" w:cstheme="minorHAnsi"/>
          <w:lang w:val="fr-FR"/>
        </w:rPr>
        <w:t>OC = mise en place opérationnelle de la version préfiguratrice</w:t>
      </w:r>
      <w:r w:rsidR="006A2A89">
        <w:rPr>
          <w:rFonts w:asciiTheme="minorHAnsi" w:hAnsiTheme="minorHAnsi" w:cstheme="minorHAnsi"/>
          <w:lang w:val="fr-FR"/>
        </w:rPr>
        <w:t xml:space="preserve"> : </w:t>
      </w:r>
      <w:r w:rsidR="00A400D5">
        <w:rPr>
          <w:rFonts w:asciiTheme="minorHAnsi" w:hAnsiTheme="minorHAnsi" w:cstheme="minorHAnsi"/>
          <w:lang w:val="fr-FR"/>
        </w:rPr>
        <w:t xml:space="preserve">codage et développements du protocole </w:t>
      </w:r>
      <w:r w:rsidR="006A2A89">
        <w:rPr>
          <w:rFonts w:asciiTheme="minorHAnsi" w:hAnsiTheme="minorHAnsi" w:cstheme="minorHAnsi"/>
          <w:lang w:val="fr-FR"/>
        </w:rPr>
        <w:t>de communication entre les 2 outils</w:t>
      </w:r>
      <w:r w:rsidR="00A400D5">
        <w:rPr>
          <w:rFonts w:asciiTheme="minorHAnsi" w:hAnsiTheme="minorHAnsi" w:cstheme="minorHAnsi"/>
          <w:lang w:val="fr-FR"/>
        </w:rPr>
        <w:t xml:space="preserve">, sur le budget région.  </w:t>
      </w:r>
    </w:p>
    <w:p w14:paraId="0466E94A" w14:textId="77777777" w:rsidR="009E1B01" w:rsidRDefault="00A400D5" w:rsidP="00F05C31">
      <w:pPr>
        <w:pStyle w:val="Textbody"/>
        <w:spacing w:after="120"/>
        <w:jc w:val="both"/>
        <w:rPr>
          <w:rFonts w:asciiTheme="minorHAnsi" w:hAnsiTheme="minorHAnsi" w:cstheme="minorHAnsi"/>
          <w:lang w:val="fr-FR"/>
        </w:rPr>
      </w:pPr>
      <w:r>
        <w:rPr>
          <w:rFonts w:asciiTheme="minorHAnsi" w:hAnsiTheme="minorHAnsi" w:cstheme="minorHAnsi"/>
          <w:lang w:val="fr-FR"/>
        </w:rPr>
        <w:t>Maximilien demande s</w:t>
      </w:r>
      <w:r w:rsidR="009E1B01">
        <w:rPr>
          <w:rFonts w:asciiTheme="minorHAnsi" w:hAnsiTheme="minorHAnsi" w:cstheme="minorHAnsi"/>
          <w:lang w:val="fr-FR"/>
        </w:rPr>
        <w:t>’il y aura de</w:t>
      </w:r>
      <w:r w:rsidR="00160A02" w:rsidRPr="00F05C31">
        <w:rPr>
          <w:rFonts w:asciiTheme="minorHAnsi" w:hAnsiTheme="minorHAnsi" w:cstheme="minorHAnsi"/>
          <w:lang w:val="fr-FR"/>
        </w:rPr>
        <w:t xml:space="preserve"> la donnée remontée et une animation</w:t>
      </w:r>
      <w:r w:rsidR="009E1B01">
        <w:rPr>
          <w:rFonts w:asciiTheme="minorHAnsi" w:hAnsiTheme="minorHAnsi" w:cstheme="minorHAnsi"/>
          <w:lang w:val="fr-FR"/>
        </w:rPr>
        <w:t xml:space="preserve"> par les ALEC d’utilisateurs</w:t>
      </w:r>
      <w:r w:rsidR="00160A02" w:rsidRPr="00F05C31">
        <w:rPr>
          <w:rFonts w:asciiTheme="minorHAnsi" w:hAnsiTheme="minorHAnsi" w:cstheme="minorHAnsi"/>
          <w:lang w:val="fr-FR"/>
        </w:rPr>
        <w:t xml:space="preserve"> ? </w:t>
      </w:r>
    </w:p>
    <w:p w14:paraId="6E59D4D6" w14:textId="12E574EE" w:rsidR="008B6633" w:rsidRDefault="009E1B01" w:rsidP="00F05C31">
      <w:pPr>
        <w:pStyle w:val="Textbody"/>
        <w:spacing w:after="120"/>
        <w:jc w:val="both"/>
        <w:rPr>
          <w:rFonts w:asciiTheme="minorHAnsi" w:hAnsiTheme="minorHAnsi" w:cstheme="minorHAnsi"/>
          <w:lang w:val="fr-FR"/>
        </w:rPr>
      </w:pPr>
      <w:r>
        <w:rPr>
          <w:rFonts w:asciiTheme="minorHAnsi" w:hAnsiTheme="minorHAnsi" w:cstheme="minorHAnsi"/>
          <w:lang w:val="fr-FR"/>
        </w:rPr>
        <w:t>-&gt;Rappel de l’o</w:t>
      </w:r>
      <w:r w:rsidR="00160A02" w:rsidRPr="00F05C31">
        <w:rPr>
          <w:rFonts w:asciiTheme="minorHAnsi" w:hAnsiTheme="minorHAnsi" w:cstheme="minorHAnsi"/>
          <w:lang w:val="fr-FR"/>
        </w:rPr>
        <w:t>bjectif attendu : Il faut qu'il y ai</w:t>
      </w:r>
      <w:r w:rsidR="000529C5">
        <w:rPr>
          <w:rFonts w:asciiTheme="minorHAnsi" w:hAnsiTheme="minorHAnsi" w:cstheme="minorHAnsi"/>
          <w:lang w:val="fr-FR"/>
        </w:rPr>
        <w:t>t</w:t>
      </w:r>
      <w:r w:rsidR="00160A02" w:rsidRPr="00F05C31">
        <w:rPr>
          <w:rFonts w:asciiTheme="minorHAnsi" w:hAnsiTheme="minorHAnsi" w:cstheme="minorHAnsi"/>
          <w:lang w:val="fr-FR"/>
        </w:rPr>
        <w:t xml:space="preserve"> un usage </w:t>
      </w:r>
      <w:r>
        <w:rPr>
          <w:rFonts w:asciiTheme="minorHAnsi" w:hAnsiTheme="minorHAnsi" w:cstheme="minorHAnsi"/>
          <w:lang w:val="fr-FR"/>
        </w:rPr>
        <w:t>de l’</w:t>
      </w:r>
      <w:r w:rsidR="00160A02" w:rsidRPr="00F05C31">
        <w:rPr>
          <w:rFonts w:asciiTheme="minorHAnsi" w:hAnsiTheme="minorHAnsi" w:cstheme="minorHAnsi"/>
          <w:lang w:val="fr-FR"/>
        </w:rPr>
        <w:t xml:space="preserve">énergie en démonstration </w:t>
      </w:r>
      <w:r>
        <w:rPr>
          <w:rFonts w:asciiTheme="minorHAnsi" w:hAnsiTheme="minorHAnsi" w:cstheme="minorHAnsi"/>
          <w:lang w:val="fr-FR"/>
        </w:rPr>
        <w:t xml:space="preserve">avec une </w:t>
      </w:r>
      <w:r w:rsidR="00160A02" w:rsidRPr="00F05C31">
        <w:rPr>
          <w:rFonts w:asciiTheme="minorHAnsi" w:hAnsiTheme="minorHAnsi" w:cstheme="minorHAnsi"/>
          <w:lang w:val="fr-FR"/>
        </w:rPr>
        <w:t>utilisation par des usagers</w:t>
      </w:r>
      <w:r>
        <w:rPr>
          <w:rFonts w:asciiTheme="minorHAnsi" w:hAnsiTheme="minorHAnsi" w:cstheme="minorHAnsi"/>
          <w:lang w:val="fr-FR"/>
        </w:rPr>
        <w:t>, afin de d</w:t>
      </w:r>
      <w:r w:rsidR="00160A02" w:rsidRPr="00F05C31">
        <w:rPr>
          <w:rFonts w:asciiTheme="minorHAnsi" w:hAnsiTheme="minorHAnsi" w:cstheme="minorHAnsi"/>
          <w:lang w:val="fr-FR"/>
        </w:rPr>
        <w:t>émontrer q</w:t>
      </w:r>
      <w:r>
        <w:rPr>
          <w:rFonts w:asciiTheme="minorHAnsi" w:hAnsiTheme="minorHAnsi" w:cstheme="minorHAnsi"/>
          <w:lang w:val="fr-FR"/>
        </w:rPr>
        <w:t>u’</w:t>
      </w:r>
      <w:r w:rsidR="00160A02" w:rsidRPr="00F05C31">
        <w:rPr>
          <w:rFonts w:asciiTheme="minorHAnsi" w:hAnsiTheme="minorHAnsi" w:cstheme="minorHAnsi"/>
          <w:lang w:val="fr-FR"/>
        </w:rPr>
        <w:t>économiquement c'est p</w:t>
      </w:r>
      <w:r>
        <w:rPr>
          <w:rFonts w:asciiTheme="minorHAnsi" w:hAnsiTheme="minorHAnsi" w:cstheme="minorHAnsi"/>
          <w:lang w:val="fr-FR"/>
        </w:rPr>
        <w:t>l</w:t>
      </w:r>
      <w:r w:rsidR="00160A02" w:rsidRPr="00F05C31">
        <w:rPr>
          <w:rFonts w:asciiTheme="minorHAnsi" w:hAnsiTheme="minorHAnsi" w:cstheme="minorHAnsi"/>
          <w:lang w:val="fr-FR"/>
        </w:rPr>
        <w:t>us intéressant de fonctionner comme ça</w:t>
      </w:r>
      <w:r>
        <w:rPr>
          <w:rFonts w:asciiTheme="minorHAnsi" w:hAnsiTheme="minorHAnsi" w:cstheme="minorHAnsi"/>
          <w:lang w:val="fr-FR"/>
        </w:rPr>
        <w:t xml:space="preserve"> qu’en mode centralisé.</w:t>
      </w:r>
      <w:r w:rsidR="00160A02" w:rsidRPr="00F05C31">
        <w:rPr>
          <w:rFonts w:asciiTheme="minorHAnsi" w:hAnsiTheme="minorHAnsi" w:cstheme="minorHAnsi"/>
          <w:lang w:val="fr-FR"/>
        </w:rPr>
        <w:t xml:space="preserve"> </w:t>
      </w:r>
      <w:r>
        <w:rPr>
          <w:rFonts w:asciiTheme="minorHAnsi" w:hAnsiTheme="minorHAnsi" w:cstheme="minorHAnsi"/>
          <w:lang w:val="fr-FR"/>
        </w:rPr>
        <w:t xml:space="preserve">-&gt; </w:t>
      </w:r>
      <w:r w:rsidRPr="00DF2A8B">
        <w:rPr>
          <w:rFonts w:asciiTheme="minorHAnsi" w:hAnsiTheme="minorHAnsi" w:cstheme="minorHAnsi"/>
          <w:u w:val="single"/>
          <w:lang w:val="fr-FR"/>
        </w:rPr>
        <w:t>la réponse est oui</w:t>
      </w:r>
      <w:r>
        <w:rPr>
          <w:rFonts w:asciiTheme="minorHAnsi" w:hAnsiTheme="minorHAnsi" w:cstheme="minorHAnsi"/>
          <w:lang w:val="fr-FR"/>
        </w:rPr>
        <w:t xml:space="preserve">. </w:t>
      </w:r>
      <w:r w:rsidR="00DF2A8B">
        <w:rPr>
          <w:rFonts w:asciiTheme="minorHAnsi" w:hAnsiTheme="minorHAnsi" w:cstheme="minorHAnsi"/>
          <w:lang w:val="fr-FR"/>
        </w:rPr>
        <w:t xml:space="preserve">Nous devrions être en mesure </w:t>
      </w:r>
      <w:r w:rsidR="00764557">
        <w:rPr>
          <w:rFonts w:asciiTheme="minorHAnsi" w:hAnsiTheme="minorHAnsi" w:cstheme="minorHAnsi"/>
          <w:lang w:val="fr-FR"/>
        </w:rPr>
        <w:t xml:space="preserve">d’animer </w:t>
      </w:r>
      <w:r w:rsidR="00EC3BC3">
        <w:rPr>
          <w:rFonts w:asciiTheme="minorHAnsi" w:hAnsiTheme="minorHAnsi" w:cstheme="minorHAnsi"/>
          <w:lang w:val="fr-FR"/>
        </w:rPr>
        <w:t>un/des groupes d’utilisateurs pour tester en mode opérationnel</w:t>
      </w:r>
      <w:r w:rsidR="007F11C9">
        <w:rPr>
          <w:rFonts w:asciiTheme="minorHAnsi" w:hAnsiTheme="minorHAnsi" w:cstheme="minorHAnsi"/>
          <w:lang w:val="fr-FR"/>
        </w:rPr>
        <w:t xml:space="preserve"> le protocole de communication mis en place, c’est bien l’objectif du POC. </w:t>
      </w:r>
    </w:p>
    <w:p w14:paraId="2D9FA41F" w14:textId="5D62E4C1" w:rsidR="00BF2332" w:rsidRDefault="00160A02" w:rsidP="00F05C31">
      <w:pPr>
        <w:pStyle w:val="Textbody"/>
        <w:spacing w:after="120"/>
        <w:jc w:val="both"/>
        <w:rPr>
          <w:rFonts w:asciiTheme="minorHAnsi" w:hAnsiTheme="minorHAnsi" w:cstheme="minorHAnsi"/>
          <w:lang w:val="fr-FR"/>
        </w:rPr>
      </w:pPr>
      <w:r w:rsidRPr="00F05C31">
        <w:rPr>
          <w:rFonts w:asciiTheme="minorHAnsi" w:hAnsiTheme="minorHAnsi" w:cstheme="minorHAnsi"/>
          <w:lang w:val="fr-FR"/>
        </w:rPr>
        <w:br/>
      </w:r>
      <w:r w:rsidR="00BF2332">
        <w:rPr>
          <w:rFonts w:asciiTheme="minorHAnsi" w:hAnsiTheme="minorHAnsi" w:cstheme="minorHAnsi"/>
          <w:lang w:val="fr-FR"/>
        </w:rPr>
        <w:t xml:space="preserve">Maximilien demande si </w:t>
      </w:r>
      <w:r w:rsidR="00353AD5">
        <w:rPr>
          <w:rFonts w:asciiTheme="minorHAnsi" w:hAnsiTheme="minorHAnsi" w:cstheme="minorHAnsi"/>
          <w:lang w:val="fr-FR"/>
        </w:rPr>
        <w:t>on peut avoir une idée du dimensionnement du POC et du volume de données associées</w:t>
      </w:r>
      <w:r w:rsidR="00C1529F">
        <w:rPr>
          <w:rFonts w:asciiTheme="minorHAnsi" w:hAnsiTheme="minorHAnsi" w:cstheme="minorHAnsi"/>
          <w:lang w:val="fr-FR"/>
        </w:rPr>
        <w:t xml:space="preserve"> pour PRIDE</w:t>
      </w:r>
      <w:r w:rsidR="00353AD5">
        <w:rPr>
          <w:rFonts w:asciiTheme="minorHAnsi" w:hAnsiTheme="minorHAnsi" w:cstheme="minorHAnsi"/>
          <w:lang w:val="fr-FR"/>
        </w:rPr>
        <w:t xml:space="preserve">. </w:t>
      </w:r>
      <w:r w:rsidR="00532527">
        <w:rPr>
          <w:rFonts w:asciiTheme="minorHAnsi" w:hAnsiTheme="minorHAnsi" w:cstheme="minorHAnsi"/>
          <w:lang w:val="fr-FR"/>
        </w:rPr>
        <w:t xml:space="preserve">Les échanges sont en cours sur logNact, mais ils auraient également besoin </w:t>
      </w:r>
      <w:r w:rsidR="009F7E8A">
        <w:rPr>
          <w:rFonts w:asciiTheme="minorHAnsi" w:hAnsiTheme="minorHAnsi" w:cstheme="minorHAnsi"/>
          <w:lang w:val="fr-FR"/>
        </w:rPr>
        <w:t xml:space="preserve">de ces informations pour BMHS. </w:t>
      </w:r>
    </w:p>
    <w:p w14:paraId="31246E15" w14:textId="0D0B7C87" w:rsidR="00242E6B" w:rsidRDefault="00C1529F" w:rsidP="00F05C31">
      <w:pPr>
        <w:pStyle w:val="Textbody"/>
        <w:spacing w:after="120"/>
        <w:jc w:val="both"/>
        <w:rPr>
          <w:rFonts w:asciiTheme="minorHAnsi" w:hAnsiTheme="minorHAnsi" w:cstheme="minorHAnsi"/>
          <w:lang w:val="fr-FR"/>
        </w:rPr>
      </w:pPr>
      <w:r>
        <w:rPr>
          <w:rFonts w:asciiTheme="minorHAnsi" w:hAnsiTheme="minorHAnsi" w:cstheme="minorHAnsi"/>
          <w:lang w:val="fr-FR"/>
        </w:rPr>
        <w:t>-&gt;</w:t>
      </w:r>
      <w:r w:rsidR="009F7E8A">
        <w:rPr>
          <w:rFonts w:asciiTheme="minorHAnsi" w:hAnsiTheme="minorHAnsi" w:cstheme="minorHAnsi"/>
          <w:lang w:val="fr-FR"/>
        </w:rPr>
        <w:t xml:space="preserve">Ruby et Solenn </w:t>
      </w:r>
      <w:r w:rsidR="00E45BDA">
        <w:rPr>
          <w:rFonts w:asciiTheme="minorHAnsi" w:hAnsiTheme="minorHAnsi" w:cstheme="minorHAnsi"/>
          <w:lang w:val="fr-FR"/>
        </w:rPr>
        <w:t>informe</w:t>
      </w:r>
      <w:r w:rsidR="00ED17B6">
        <w:rPr>
          <w:rFonts w:asciiTheme="minorHAnsi" w:hAnsiTheme="minorHAnsi" w:cstheme="minorHAnsi"/>
          <w:lang w:val="fr-FR"/>
        </w:rPr>
        <w:t>nt</w:t>
      </w:r>
      <w:r w:rsidR="00E45BDA">
        <w:rPr>
          <w:rFonts w:asciiTheme="minorHAnsi" w:hAnsiTheme="minorHAnsi" w:cstheme="minorHAnsi"/>
          <w:lang w:val="fr-FR"/>
        </w:rPr>
        <w:t xml:space="preserve"> de nouveau Maximilien que ces information</w:t>
      </w:r>
      <w:r w:rsidR="00ED17B6">
        <w:rPr>
          <w:rFonts w:asciiTheme="minorHAnsi" w:hAnsiTheme="minorHAnsi" w:cstheme="minorHAnsi"/>
          <w:lang w:val="fr-FR"/>
        </w:rPr>
        <w:t>s</w:t>
      </w:r>
      <w:r w:rsidR="00E45BDA">
        <w:rPr>
          <w:rFonts w:asciiTheme="minorHAnsi" w:hAnsiTheme="minorHAnsi" w:cstheme="minorHAnsi"/>
          <w:lang w:val="fr-FR"/>
        </w:rPr>
        <w:t xml:space="preserve"> sont déjà existantes, qu’il n’y a pas besoin d’attendre le POC</w:t>
      </w:r>
      <w:r w:rsidR="00ED17B6">
        <w:rPr>
          <w:rFonts w:asciiTheme="minorHAnsi" w:hAnsiTheme="minorHAnsi" w:cstheme="minorHAnsi"/>
          <w:lang w:val="fr-FR"/>
        </w:rPr>
        <w:t xml:space="preserve">. BMHS fonctionne actuellement avec une 15aine de participants. </w:t>
      </w:r>
      <w:r w:rsidRPr="001D590A">
        <w:rPr>
          <w:rFonts w:asciiTheme="minorHAnsi" w:hAnsiTheme="minorHAnsi" w:cstheme="minorHAnsi"/>
          <w:u w:val="single"/>
          <w:lang w:val="fr-FR"/>
        </w:rPr>
        <w:t xml:space="preserve">Ruby voit pour </w:t>
      </w:r>
      <w:r w:rsidR="0052534B" w:rsidRPr="001D590A">
        <w:rPr>
          <w:rFonts w:asciiTheme="minorHAnsi" w:hAnsiTheme="minorHAnsi" w:cstheme="minorHAnsi"/>
          <w:u w:val="single"/>
          <w:lang w:val="fr-FR"/>
        </w:rPr>
        <w:t>lance</w:t>
      </w:r>
      <w:r w:rsidR="001B30DE" w:rsidRPr="001D590A">
        <w:rPr>
          <w:rFonts w:asciiTheme="minorHAnsi" w:hAnsiTheme="minorHAnsi" w:cstheme="minorHAnsi"/>
          <w:u w:val="single"/>
          <w:lang w:val="fr-FR"/>
        </w:rPr>
        <w:t>r</w:t>
      </w:r>
      <w:r w:rsidR="0052534B" w:rsidRPr="001D590A">
        <w:rPr>
          <w:rFonts w:asciiTheme="minorHAnsi" w:hAnsiTheme="minorHAnsi" w:cstheme="minorHAnsi"/>
          <w:u w:val="single"/>
          <w:lang w:val="fr-FR"/>
        </w:rPr>
        <w:t xml:space="preserve"> les échanges avec BMHS </w:t>
      </w:r>
      <w:r w:rsidR="001B30DE" w:rsidRPr="001D590A">
        <w:rPr>
          <w:rFonts w:asciiTheme="minorHAnsi" w:hAnsiTheme="minorHAnsi" w:cstheme="minorHAnsi"/>
          <w:u w:val="single"/>
          <w:lang w:val="fr-FR"/>
        </w:rPr>
        <w:t xml:space="preserve">et PRIDE </w:t>
      </w:r>
      <w:r w:rsidR="0052534B" w:rsidRPr="001D590A">
        <w:rPr>
          <w:rFonts w:asciiTheme="minorHAnsi" w:hAnsiTheme="minorHAnsi" w:cstheme="minorHAnsi"/>
          <w:u w:val="single"/>
          <w:lang w:val="fr-FR"/>
        </w:rPr>
        <w:t>et mettre à dispo</w:t>
      </w:r>
      <w:r w:rsidR="001B30DE" w:rsidRPr="001D590A">
        <w:rPr>
          <w:rFonts w:asciiTheme="minorHAnsi" w:hAnsiTheme="minorHAnsi" w:cstheme="minorHAnsi"/>
          <w:u w:val="single"/>
          <w:lang w:val="fr-FR"/>
        </w:rPr>
        <w:t>sition</w:t>
      </w:r>
      <w:r w:rsidR="0052534B" w:rsidRPr="001D590A">
        <w:rPr>
          <w:rFonts w:asciiTheme="minorHAnsi" w:hAnsiTheme="minorHAnsi" w:cstheme="minorHAnsi"/>
          <w:u w:val="single"/>
          <w:lang w:val="fr-FR"/>
        </w:rPr>
        <w:t xml:space="preserve"> les données.</w:t>
      </w:r>
      <w:r w:rsidR="0052534B">
        <w:rPr>
          <w:rFonts w:asciiTheme="minorHAnsi" w:hAnsiTheme="minorHAnsi" w:cstheme="minorHAnsi"/>
          <w:lang w:val="fr-FR"/>
        </w:rPr>
        <w:t xml:space="preserve"> </w:t>
      </w:r>
      <w:commentRangeStart w:id="4"/>
      <w:r w:rsidR="0052534B">
        <w:rPr>
          <w:rFonts w:asciiTheme="minorHAnsi" w:hAnsiTheme="minorHAnsi" w:cstheme="minorHAnsi"/>
          <w:lang w:val="fr-FR"/>
        </w:rPr>
        <w:t xml:space="preserve">Elle rappelle tout de même que </w:t>
      </w:r>
      <w:r w:rsidR="00160A02" w:rsidRPr="00F05C31">
        <w:rPr>
          <w:rFonts w:asciiTheme="minorHAnsi" w:hAnsiTheme="minorHAnsi" w:cstheme="minorHAnsi"/>
          <w:lang w:val="fr-FR"/>
        </w:rPr>
        <w:t xml:space="preserve">BMHS et logNact ne seront pas </w:t>
      </w:r>
      <w:r w:rsidR="00160A02" w:rsidRPr="006F7360">
        <w:rPr>
          <w:rFonts w:asciiTheme="minorHAnsi" w:hAnsiTheme="minorHAnsi" w:cstheme="minorHAnsi"/>
          <w:strike/>
          <w:lang w:val="fr-FR"/>
        </w:rPr>
        <w:t>forcément</w:t>
      </w:r>
      <w:r w:rsidR="00160A02" w:rsidRPr="00F05C31">
        <w:rPr>
          <w:rFonts w:asciiTheme="minorHAnsi" w:hAnsiTheme="minorHAnsi" w:cstheme="minorHAnsi"/>
          <w:lang w:val="fr-FR"/>
        </w:rPr>
        <w:t xml:space="preserve"> utilisateurs de PRIDE à l'avenir</w:t>
      </w:r>
      <w:r w:rsidR="001B30DE">
        <w:rPr>
          <w:rFonts w:asciiTheme="minorHAnsi" w:hAnsiTheme="minorHAnsi" w:cstheme="minorHAnsi"/>
          <w:lang w:val="fr-FR"/>
        </w:rPr>
        <w:t xml:space="preserve">. </w:t>
      </w:r>
      <w:commentRangeEnd w:id="4"/>
      <w:r w:rsidR="006F7360">
        <w:rPr>
          <w:rStyle w:val="Marquedecommentaire"/>
          <w:rFonts w:asciiTheme="minorHAnsi" w:eastAsiaTheme="minorHAnsi" w:hAnsiTheme="minorHAnsi" w:cstheme="minorBidi"/>
          <w:kern w:val="0"/>
          <w:lang w:val="fr-FR" w:eastAsia="en-US" w:bidi="ar-SA"/>
        </w:rPr>
        <w:commentReference w:id="4"/>
      </w:r>
    </w:p>
    <w:p w14:paraId="327563C3" w14:textId="26463F37" w:rsidR="008B6633" w:rsidRDefault="00160A02" w:rsidP="000B6FAF">
      <w:pPr>
        <w:pStyle w:val="Textbody"/>
        <w:spacing w:after="120"/>
        <w:contextualSpacing/>
        <w:jc w:val="both"/>
        <w:rPr>
          <w:rFonts w:asciiTheme="minorHAnsi" w:hAnsiTheme="minorHAnsi" w:cstheme="minorHAnsi"/>
          <w:lang w:val="fr-FR"/>
        </w:rPr>
      </w:pPr>
      <w:r w:rsidRPr="00F05C31">
        <w:rPr>
          <w:rFonts w:asciiTheme="minorHAnsi" w:hAnsiTheme="minorHAnsi" w:cstheme="minorHAnsi"/>
          <w:lang w:val="fr-FR"/>
        </w:rPr>
        <w:br/>
      </w:r>
      <w:r w:rsidR="001B30DE">
        <w:rPr>
          <w:rFonts w:asciiTheme="minorHAnsi" w:hAnsiTheme="minorHAnsi" w:cstheme="minorHAnsi"/>
          <w:lang w:val="fr-FR"/>
        </w:rPr>
        <w:t>Maximilien demande qu</w:t>
      </w:r>
      <w:r w:rsidRPr="00F05C31">
        <w:rPr>
          <w:rFonts w:asciiTheme="minorHAnsi" w:hAnsiTheme="minorHAnsi" w:cstheme="minorHAnsi"/>
          <w:lang w:val="fr-FR"/>
        </w:rPr>
        <w:t xml:space="preserve">and </w:t>
      </w:r>
      <w:r w:rsidR="001D590A">
        <w:rPr>
          <w:rFonts w:asciiTheme="minorHAnsi" w:hAnsiTheme="minorHAnsi" w:cstheme="minorHAnsi"/>
          <w:lang w:val="fr-FR"/>
        </w:rPr>
        <w:t xml:space="preserve">il serait intéressant et envisageable de </w:t>
      </w:r>
      <w:r w:rsidRPr="00F05C31">
        <w:rPr>
          <w:rFonts w:asciiTheme="minorHAnsi" w:hAnsiTheme="minorHAnsi" w:cstheme="minorHAnsi"/>
          <w:lang w:val="fr-FR"/>
        </w:rPr>
        <w:t xml:space="preserve">travailler avec ENEDIS </w:t>
      </w:r>
      <w:r w:rsidR="001D590A">
        <w:rPr>
          <w:rFonts w:asciiTheme="minorHAnsi" w:hAnsiTheme="minorHAnsi" w:cstheme="minorHAnsi"/>
          <w:lang w:val="fr-FR"/>
        </w:rPr>
        <w:t>po</w:t>
      </w:r>
      <w:r w:rsidR="00E52987">
        <w:rPr>
          <w:rFonts w:asciiTheme="minorHAnsi" w:hAnsiTheme="minorHAnsi" w:cstheme="minorHAnsi"/>
          <w:lang w:val="fr-FR"/>
        </w:rPr>
        <w:t>u</w:t>
      </w:r>
      <w:r w:rsidR="001D590A">
        <w:rPr>
          <w:rFonts w:asciiTheme="minorHAnsi" w:hAnsiTheme="minorHAnsi" w:cstheme="minorHAnsi"/>
          <w:lang w:val="fr-FR"/>
        </w:rPr>
        <w:t xml:space="preserve">r intégrer les données linky au projet « SEN1 ». </w:t>
      </w:r>
      <w:r w:rsidR="00E52987">
        <w:rPr>
          <w:rFonts w:asciiTheme="minorHAnsi" w:hAnsiTheme="minorHAnsi" w:cstheme="minorHAnsi"/>
          <w:lang w:val="fr-FR"/>
        </w:rPr>
        <w:t>-&gt;</w:t>
      </w:r>
      <w:r w:rsidRPr="00F05C31">
        <w:rPr>
          <w:rFonts w:asciiTheme="minorHAnsi" w:hAnsiTheme="minorHAnsi" w:cstheme="minorHAnsi"/>
          <w:lang w:val="fr-FR"/>
        </w:rPr>
        <w:t xml:space="preserve"> après avril, après le POC. </w:t>
      </w:r>
    </w:p>
    <w:p w14:paraId="6D22CD0C" w14:textId="7BD98CF8" w:rsidR="000B6FAF" w:rsidRDefault="000B6FAF" w:rsidP="000B6FAF">
      <w:pPr>
        <w:pStyle w:val="Textbody"/>
        <w:spacing w:after="120"/>
        <w:contextualSpacing/>
        <w:jc w:val="both"/>
        <w:rPr>
          <w:rFonts w:asciiTheme="minorHAnsi" w:hAnsiTheme="minorHAnsi" w:cstheme="minorHAnsi"/>
          <w:lang w:val="fr-FR"/>
        </w:rPr>
      </w:pPr>
      <w:r>
        <w:rPr>
          <w:rFonts w:asciiTheme="minorHAnsi" w:hAnsiTheme="minorHAnsi" w:cstheme="minorHAnsi"/>
          <w:lang w:val="fr-FR"/>
        </w:rPr>
        <w:t>-&gt;</w:t>
      </w:r>
      <w:r w:rsidR="007B0AF6">
        <w:rPr>
          <w:rFonts w:asciiTheme="minorHAnsi" w:hAnsiTheme="minorHAnsi" w:cstheme="minorHAnsi"/>
          <w:lang w:val="fr-FR"/>
        </w:rPr>
        <w:t xml:space="preserve">Solenn rappelle qu’elle espère pouvoir raccrocher Rennes Métropole et son projet lié au SPMD à </w:t>
      </w:r>
      <w:r>
        <w:rPr>
          <w:rFonts w:asciiTheme="minorHAnsi" w:hAnsiTheme="minorHAnsi" w:cstheme="minorHAnsi"/>
          <w:lang w:val="fr-FR"/>
        </w:rPr>
        <w:t xml:space="preserve">SEN1 (Enedis est partenaire). </w:t>
      </w:r>
    </w:p>
    <w:p w14:paraId="6401F9EE" w14:textId="1AF7CDC6" w:rsidR="00EF2040" w:rsidRDefault="00EF2040" w:rsidP="000B6FAF">
      <w:pPr>
        <w:pStyle w:val="Textbody"/>
        <w:spacing w:after="120"/>
        <w:contextualSpacing/>
        <w:jc w:val="both"/>
        <w:rPr>
          <w:rFonts w:asciiTheme="minorHAnsi" w:hAnsiTheme="minorHAnsi" w:cstheme="minorHAnsi"/>
          <w:lang w:val="fr-FR"/>
        </w:rPr>
      </w:pPr>
    </w:p>
    <w:p w14:paraId="10BE8D99" w14:textId="70630D17" w:rsidR="00A10F7E" w:rsidRDefault="00EF2040" w:rsidP="000B6FAF">
      <w:pPr>
        <w:pStyle w:val="Textbody"/>
        <w:spacing w:after="120"/>
        <w:contextualSpacing/>
        <w:jc w:val="both"/>
        <w:rPr>
          <w:rFonts w:asciiTheme="minorHAnsi" w:hAnsiTheme="minorHAnsi" w:cstheme="minorHAnsi"/>
          <w:lang w:val="fr-FR"/>
        </w:rPr>
      </w:pPr>
      <w:r>
        <w:rPr>
          <w:rFonts w:asciiTheme="minorHAnsi" w:hAnsiTheme="minorHAnsi" w:cstheme="minorHAnsi"/>
          <w:lang w:val="fr-FR"/>
        </w:rPr>
        <w:t>Il est prévu une réunion d’échange SEN1/PRIDE mercredi 10/10 à Lorient</w:t>
      </w:r>
      <w:r w:rsidR="00E12FCC">
        <w:rPr>
          <w:rFonts w:asciiTheme="minorHAnsi" w:hAnsiTheme="minorHAnsi" w:cstheme="minorHAnsi"/>
          <w:lang w:val="fr-FR"/>
        </w:rPr>
        <w:t xml:space="preserve">, Maximilien demande de : </w:t>
      </w:r>
      <w:r w:rsidR="00A10F7E">
        <w:rPr>
          <w:rFonts w:asciiTheme="minorHAnsi" w:hAnsiTheme="minorHAnsi" w:cstheme="minorHAnsi"/>
          <w:lang w:val="fr-FR"/>
        </w:rPr>
        <w:t xml:space="preserve"> </w:t>
      </w:r>
    </w:p>
    <w:p w14:paraId="2F9DF2C8" w14:textId="14B223B7" w:rsidR="00EF2040" w:rsidRDefault="00E12FCC" w:rsidP="00A10F7E">
      <w:pPr>
        <w:pStyle w:val="Textbody"/>
        <w:numPr>
          <w:ilvl w:val="0"/>
          <w:numId w:val="4"/>
        </w:numPr>
        <w:spacing w:after="120"/>
        <w:contextualSpacing/>
        <w:jc w:val="both"/>
        <w:rPr>
          <w:rFonts w:asciiTheme="minorHAnsi" w:hAnsiTheme="minorHAnsi" w:cstheme="minorHAnsi"/>
          <w:lang w:val="fr-FR"/>
        </w:rPr>
      </w:pPr>
      <w:r>
        <w:rPr>
          <w:rFonts w:asciiTheme="minorHAnsi" w:hAnsiTheme="minorHAnsi" w:cstheme="minorHAnsi"/>
          <w:lang w:val="fr-FR"/>
        </w:rPr>
        <w:t>Bien</w:t>
      </w:r>
      <w:r w:rsidR="00A10F7E">
        <w:rPr>
          <w:rFonts w:asciiTheme="minorHAnsi" w:hAnsiTheme="minorHAnsi" w:cstheme="minorHAnsi"/>
          <w:lang w:val="fr-FR"/>
        </w:rPr>
        <w:t xml:space="preserve"> discuter du lien FEDERATION/PRIDE. </w:t>
      </w:r>
    </w:p>
    <w:p w14:paraId="732F8392" w14:textId="353BC7F7" w:rsidR="00A10F7E" w:rsidRDefault="00E12FCC" w:rsidP="00A10F7E">
      <w:pPr>
        <w:pStyle w:val="Textbody"/>
        <w:numPr>
          <w:ilvl w:val="0"/>
          <w:numId w:val="4"/>
        </w:numPr>
        <w:spacing w:after="120"/>
        <w:contextualSpacing/>
        <w:jc w:val="both"/>
        <w:rPr>
          <w:rFonts w:asciiTheme="minorHAnsi" w:hAnsiTheme="minorHAnsi" w:cstheme="minorHAnsi"/>
          <w:lang w:val="fr-FR"/>
        </w:rPr>
      </w:pPr>
      <w:r>
        <w:rPr>
          <w:rFonts w:asciiTheme="minorHAnsi" w:hAnsiTheme="minorHAnsi" w:cstheme="minorHAnsi"/>
          <w:lang w:val="fr-FR"/>
        </w:rPr>
        <w:t>D’aborder la question des liens futurs avec ENEDIS-linky</w:t>
      </w:r>
    </w:p>
    <w:p w14:paraId="2E0741AC" w14:textId="676F2BF0" w:rsidR="00E12FCC" w:rsidRDefault="00E12FCC" w:rsidP="00E12FCC">
      <w:pPr>
        <w:pStyle w:val="Textbody"/>
        <w:spacing w:after="120"/>
        <w:contextualSpacing/>
        <w:jc w:val="both"/>
        <w:rPr>
          <w:rFonts w:asciiTheme="minorHAnsi" w:hAnsiTheme="minorHAnsi" w:cstheme="minorHAnsi"/>
          <w:lang w:val="fr-FR"/>
        </w:rPr>
      </w:pPr>
    </w:p>
    <w:p w14:paraId="2EF588D4" w14:textId="4A1358C5" w:rsidR="00E12FCC" w:rsidRDefault="00E12FCC" w:rsidP="00E12FCC">
      <w:pPr>
        <w:pStyle w:val="Textbody"/>
        <w:spacing w:after="120"/>
        <w:contextualSpacing/>
        <w:jc w:val="both"/>
        <w:rPr>
          <w:rFonts w:asciiTheme="minorHAnsi" w:hAnsiTheme="minorHAnsi" w:cstheme="minorHAnsi"/>
          <w:lang w:val="fr-FR"/>
        </w:rPr>
      </w:pPr>
      <w:r>
        <w:rPr>
          <w:rFonts w:asciiTheme="minorHAnsi" w:hAnsiTheme="minorHAnsi" w:cstheme="minorHAnsi"/>
          <w:lang w:val="fr-FR"/>
        </w:rPr>
        <w:t>-&gt;</w:t>
      </w:r>
      <w:commentRangeStart w:id="5"/>
      <w:r>
        <w:rPr>
          <w:rFonts w:asciiTheme="minorHAnsi" w:hAnsiTheme="minorHAnsi" w:cstheme="minorHAnsi"/>
          <w:lang w:val="fr-FR"/>
        </w:rPr>
        <w:t xml:space="preserve">Ruby doit voir avec les consometers leur avis sur la faisabilité technique d’ajouter la fonctionnalité remontée de la courbe de charge linky. </w:t>
      </w:r>
      <w:commentRangeEnd w:id="5"/>
      <w:r w:rsidR="006F7360">
        <w:rPr>
          <w:rStyle w:val="Marquedecommentaire"/>
          <w:rFonts w:asciiTheme="minorHAnsi" w:eastAsiaTheme="minorHAnsi" w:hAnsiTheme="minorHAnsi" w:cstheme="minorBidi"/>
          <w:kern w:val="0"/>
          <w:lang w:val="fr-FR" w:eastAsia="en-US" w:bidi="ar-SA"/>
        </w:rPr>
        <w:commentReference w:id="5"/>
      </w:r>
    </w:p>
    <w:p w14:paraId="5A10E5A9" w14:textId="554763C7" w:rsidR="00E12FCC" w:rsidRDefault="00E12FCC" w:rsidP="00E12FCC">
      <w:pPr>
        <w:pStyle w:val="Textbody"/>
        <w:spacing w:after="120"/>
        <w:contextualSpacing/>
        <w:jc w:val="both"/>
        <w:rPr>
          <w:rFonts w:asciiTheme="minorHAnsi" w:hAnsiTheme="minorHAnsi" w:cstheme="minorHAnsi"/>
          <w:lang w:val="fr-FR"/>
        </w:rPr>
      </w:pPr>
    </w:p>
    <w:p w14:paraId="2ECBABE6" w14:textId="77777777" w:rsidR="00E12FCC" w:rsidRDefault="00E12FCC" w:rsidP="00E12FCC">
      <w:pPr>
        <w:pStyle w:val="Textbody"/>
        <w:spacing w:after="120"/>
        <w:contextualSpacing/>
        <w:jc w:val="both"/>
        <w:rPr>
          <w:rFonts w:asciiTheme="minorHAnsi" w:hAnsiTheme="minorHAnsi" w:cstheme="minorHAnsi"/>
          <w:lang w:val="fr-FR"/>
        </w:rPr>
      </w:pPr>
    </w:p>
    <w:p w14:paraId="55ECEECB" w14:textId="77777777" w:rsidR="00EF2040" w:rsidRDefault="00EF2040" w:rsidP="000B6FAF">
      <w:pPr>
        <w:pStyle w:val="Textbody"/>
        <w:spacing w:after="120"/>
        <w:contextualSpacing/>
        <w:jc w:val="both"/>
        <w:rPr>
          <w:rFonts w:asciiTheme="minorHAnsi" w:hAnsiTheme="minorHAnsi" w:cstheme="minorHAnsi"/>
          <w:lang w:val="fr-FR"/>
        </w:rPr>
      </w:pPr>
    </w:p>
    <w:p w14:paraId="05D8917E" w14:textId="16081196" w:rsidR="009A7F54" w:rsidRPr="009A7F54" w:rsidRDefault="009A7F54" w:rsidP="009A7F54">
      <w:pPr>
        <w:pStyle w:val="Textbody"/>
        <w:spacing w:after="120"/>
        <w:jc w:val="both"/>
        <w:rPr>
          <w:rFonts w:cstheme="minorHAnsi"/>
          <w:lang w:val="fr-FR"/>
        </w:rPr>
      </w:pPr>
    </w:p>
    <w:p w14:paraId="6990C659" w14:textId="60523788" w:rsidR="003F46BA" w:rsidRPr="00F05C31" w:rsidRDefault="00160A02" w:rsidP="00160A02">
      <w:pPr>
        <w:rPr>
          <w:rFonts w:cstheme="minorHAnsi"/>
          <w:sz w:val="24"/>
          <w:szCs w:val="24"/>
        </w:rPr>
      </w:pPr>
      <w:r w:rsidRPr="00F05C31">
        <w:rPr>
          <w:rFonts w:cstheme="minorHAnsi"/>
          <w:sz w:val="24"/>
          <w:szCs w:val="24"/>
        </w:rPr>
        <w:br/>
      </w:r>
      <w:r w:rsidRPr="00F05C31">
        <w:rPr>
          <w:rFonts w:cstheme="minorHAnsi"/>
          <w:sz w:val="24"/>
          <w:szCs w:val="24"/>
        </w:rPr>
        <w:br/>
      </w:r>
      <w:r w:rsidRPr="00F05C31">
        <w:rPr>
          <w:rFonts w:cstheme="minorHAnsi"/>
          <w:sz w:val="24"/>
          <w:szCs w:val="24"/>
        </w:rPr>
        <w:br/>
      </w:r>
    </w:p>
    <w:sectPr w:rsidR="003F46BA" w:rsidRPr="00F05C31">
      <w:footerReference w:type="default" r:id="rId9"/>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uby Ganchou" w:date="2018-10-09T18:44:00Z" w:initials="RG">
    <w:p w14:paraId="1BD32090" w14:textId="764D12F7" w:rsidR="006F7360" w:rsidRDefault="006F7360">
      <w:pPr>
        <w:pStyle w:val="Commentaire"/>
      </w:pPr>
      <w:r>
        <w:rPr>
          <w:rStyle w:val="Marquedecommentaire"/>
        </w:rPr>
        <w:annotationRef/>
      </w:r>
      <w:r>
        <w:t>Consortium … je ne sais pas s’il y aura une « convention » entre les acteurs ou un accord de partenariat</w:t>
      </w:r>
    </w:p>
  </w:comment>
  <w:comment w:id="2" w:author="Ruby Ganchou" w:date="2018-10-09T18:45:00Z" w:initials="RG">
    <w:p w14:paraId="14B4CE47" w14:textId="4C347F09" w:rsidR="006F7360" w:rsidRDefault="006F7360">
      <w:pPr>
        <w:pStyle w:val="Commentaire"/>
      </w:pPr>
      <w:r>
        <w:rPr>
          <w:rStyle w:val="Marquedecommentaire"/>
        </w:rPr>
        <w:annotationRef/>
      </w:r>
      <w:r>
        <w:t>Serait-il possible d’avoir un document de la main de Gwenola pour se protéger en attendant ? On en parle</w:t>
      </w:r>
    </w:p>
  </w:comment>
  <w:comment w:id="3" w:author="Ruby Ganchou" w:date="2018-10-09T18:47:00Z" w:initials="RG">
    <w:p w14:paraId="633E679D" w14:textId="68B9757A" w:rsidR="002D78C2" w:rsidRDefault="002D78C2">
      <w:pPr>
        <w:pStyle w:val="Commentaire"/>
      </w:pPr>
      <w:r>
        <w:rPr>
          <w:rStyle w:val="Marquedecommentaire"/>
        </w:rPr>
        <w:annotationRef/>
      </w:r>
      <w:r>
        <w:t>« Un outil pour chaque cible »</w:t>
      </w:r>
    </w:p>
    <w:p w14:paraId="2DDCC16F" w14:textId="60643233" w:rsidR="002D78C2" w:rsidRDefault="002D78C2">
      <w:pPr>
        <w:pStyle w:val="Commentaire"/>
      </w:pPr>
      <w:r>
        <w:t>« ça permet aux outils d’évoluer entre eux »</w:t>
      </w:r>
    </w:p>
  </w:comment>
  <w:comment w:id="4" w:author="Ruby Ganchou" w:date="2018-10-09T18:39:00Z" w:initials="RG">
    <w:p w14:paraId="3DAA2807" w14:textId="3ED2ED16" w:rsidR="006F7360" w:rsidRDefault="006F7360">
      <w:pPr>
        <w:pStyle w:val="Commentaire"/>
      </w:pPr>
      <w:r>
        <w:rPr>
          <w:rStyle w:val="Marquedecommentaire"/>
        </w:rPr>
        <w:annotationRef/>
      </w:r>
      <w:r>
        <w:t>Pierre crépeaux est clair. Pour le moment il ne voit pas l’intérêt pour lorient de copier coller leurs données sur pride. Idem pour bmhs. Pour le moment c’est pour aider pride qu’ils pourront prêtes leurs données (avec suppression à la fin du projet). BMHS, et LogNAct ne seront pas client de PRIDE (en tout cas pas tel qu’on le comprend maintenant), ils souhaitent plutôt être partenaires</w:t>
      </w:r>
    </w:p>
  </w:comment>
  <w:comment w:id="5" w:author="Ruby Ganchou" w:date="2018-10-09T18:37:00Z" w:initials="RG">
    <w:p w14:paraId="53C6634D" w14:textId="77777777" w:rsidR="006F7360" w:rsidRDefault="006F7360">
      <w:pPr>
        <w:pStyle w:val="Commentaire"/>
      </w:pPr>
      <w:r>
        <w:rPr>
          <w:rStyle w:val="Marquedecommentaire"/>
        </w:rPr>
        <w:annotationRef/>
      </w:r>
      <w:r>
        <w:t>Ils m’ont déjà dit que ça les intéressent mais seul un dialogue technique avec enedis</w:t>
      </w:r>
    </w:p>
    <w:p w14:paraId="7E6B6531" w14:textId="7A7CE1C3" w:rsidR="006F7360" w:rsidRDefault="006F7360">
      <w:pPr>
        <w:pStyle w:val="Commentaire"/>
      </w:pPr>
      <w:r>
        <w:t>Et ce dialogue n’aura lieu que quand il y aura des sous donc ça ne dépend pas des consometers.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D32090" w15:done="0"/>
  <w15:commentEx w15:paraId="14B4CE47" w15:done="0"/>
  <w15:commentEx w15:paraId="2DDCC16F" w15:done="0"/>
  <w15:commentEx w15:paraId="3DAA2807" w15:done="0"/>
  <w15:commentEx w15:paraId="7E6B65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CE28A" w14:textId="77777777" w:rsidR="007F764B" w:rsidRDefault="007F764B" w:rsidP="00E428F8">
      <w:pPr>
        <w:spacing w:after="0" w:line="240" w:lineRule="auto"/>
      </w:pPr>
      <w:r>
        <w:separator/>
      </w:r>
    </w:p>
  </w:endnote>
  <w:endnote w:type="continuationSeparator" w:id="0">
    <w:p w14:paraId="7A5926C6" w14:textId="77777777" w:rsidR="007F764B" w:rsidRDefault="007F764B" w:rsidP="00E42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Thorndale">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06160"/>
      <w:docPartObj>
        <w:docPartGallery w:val="Page Numbers (Bottom of Page)"/>
        <w:docPartUnique/>
      </w:docPartObj>
    </w:sdtPr>
    <w:sdtEndPr/>
    <w:sdtContent>
      <w:p w14:paraId="39E15399" w14:textId="6D136EB2" w:rsidR="00E428F8" w:rsidRDefault="00E428F8">
        <w:pPr>
          <w:pStyle w:val="Pieddepage"/>
          <w:jc w:val="right"/>
        </w:pPr>
        <w:r>
          <w:fldChar w:fldCharType="begin"/>
        </w:r>
        <w:r>
          <w:instrText>PAGE   \* MERGEFORMAT</w:instrText>
        </w:r>
        <w:r>
          <w:fldChar w:fldCharType="separate"/>
        </w:r>
        <w:r w:rsidR="005E0061">
          <w:rPr>
            <w:noProof/>
          </w:rPr>
          <w:t>1</w:t>
        </w:r>
        <w:r>
          <w:fldChar w:fldCharType="end"/>
        </w:r>
      </w:p>
    </w:sdtContent>
  </w:sdt>
  <w:p w14:paraId="2EC0149E" w14:textId="77777777" w:rsidR="00E428F8" w:rsidRDefault="00E428F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56F23" w14:textId="77777777" w:rsidR="007F764B" w:rsidRDefault="007F764B" w:rsidP="00E428F8">
      <w:pPr>
        <w:spacing w:after="0" w:line="240" w:lineRule="auto"/>
      </w:pPr>
      <w:r>
        <w:separator/>
      </w:r>
    </w:p>
  </w:footnote>
  <w:footnote w:type="continuationSeparator" w:id="0">
    <w:p w14:paraId="47E3BA11" w14:textId="77777777" w:rsidR="007F764B" w:rsidRDefault="007F764B" w:rsidP="00E428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83592"/>
    <w:multiLevelType w:val="multilevel"/>
    <w:tmpl w:val="D438EC3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443E398C"/>
    <w:multiLevelType w:val="hybridMultilevel"/>
    <w:tmpl w:val="586CC3D0"/>
    <w:lvl w:ilvl="0" w:tplc="520AE388">
      <w:numFmt w:val="bullet"/>
      <w:lvlText w:val=""/>
      <w:lvlJc w:val="left"/>
      <w:pPr>
        <w:ind w:left="720" w:hanging="360"/>
      </w:pPr>
      <w:rPr>
        <w:rFonts w:ascii="Wingdings" w:eastAsia="DejaVu Sans"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C2A3043"/>
    <w:multiLevelType w:val="hybridMultilevel"/>
    <w:tmpl w:val="88746A5C"/>
    <w:lvl w:ilvl="0" w:tplc="34920E94">
      <w:numFmt w:val="bullet"/>
      <w:lvlText w:val=""/>
      <w:lvlJc w:val="left"/>
      <w:pPr>
        <w:ind w:left="720" w:hanging="360"/>
      </w:pPr>
      <w:rPr>
        <w:rFonts w:ascii="Wingdings" w:eastAsia="DejaVu Sans"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700256"/>
    <w:multiLevelType w:val="multilevel"/>
    <w:tmpl w:val="8FD0A9A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nsid w:val="693E3BEB"/>
    <w:multiLevelType w:val="multilevel"/>
    <w:tmpl w:val="AE50C81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nsid w:val="7B511DF0"/>
    <w:multiLevelType w:val="hybridMultilevel"/>
    <w:tmpl w:val="55004D40"/>
    <w:lvl w:ilvl="0" w:tplc="DEBED524">
      <w:numFmt w:val="bullet"/>
      <w:lvlText w:val="-"/>
      <w:lvlJc w:val="left"/>
      <w:pPr>
        <w:ind w:left="720" w:hanging="360"/>
      </w:pPr>
      <w:rPr>
        <w:rFonts w:ascii="Liberation Serif" w:eastAsia="DejaVu Sans" w:hAnsi="Liberation Serif" w:cs="DejaVu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by Ganchou">
    <w15:presenceInfo w15:providerId="None" w15:userId="Ruby Ganch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02"/>
    <w:rsid w:val="0003538A"/>
    <w:rsid w:val="000529C5"/>
    <w:rsid w:val="00054F72"/>
    <w:rsid w:val="000B493F"/>
    <w:rsid w:val="000B6FAF"/>
    <w:rsid w:val="00120D6F"/>
    <w:rsid w:val="00152D82"/>
    <w:rsid w:val="00153E65"/>
    <w:rsid w:val="00160A02"/>
    <w:rsid w:val="00161ED9"/>
    <w:rsid w:val="00180E78"/>
    <w:rsid w:val="0019122A"/>
    <w:rsid w:val="001B30DE"/>
    <w:rsid w:val="001D590A"/>
    <w:rsid w:val="00242E6B"/>
    <w:rsid w:val="00243A60"/>
    <w:rsid w:val="00286827"/>
    <w:rsid w:val="002A5750"/>
    <w:rsid w:val="002D78C2"/>
    <w:rsid w:val="00301332"/>
    <w:rsid w:val="00353AD5"/>
    <w:rsid w:val="00371EBB"/>
    <w:rsid w:val="003C0605"/>
    <w:rsid w:val="003F46BA"/>
    <w:rsid w:val="004038E9"/>
    <w:rsid w:val="00421E50"/>
    <w:rsid w:val="00425747"/>
    <w:rsid w:val="004553C1"/>
    <w:rsid w:val="00485BD5"/>
    <w:rsid w:val="004D2709"/>
    <w:rsid w:val="00511600"/>
    <w:rsid w:val="0052534B"/>
    <w:rsid w:val="00532527"/>
    <w:rsid w:val="00535C6A"/>
    <w:rsid w:val="00577891"/>
    <w:rsid w:val="005E0061"/>
    <w:rsid w:val="006A2A89"/>
    <w:rsid w:val="006C54D6"/>
    <w:rsid w:val="006E4B4A"/>
    <w:rsid w:val="006F7360"/>
    <w:rsid w:val="00764557"/>
    <w:rsid w:val="007B0AF6"/>
    <w:rsid w:val="007B1003"/>
    <w:rsid w:val="007F11C9"/>
    <w:rsid w:val="007F764B"/>
    <w:rsid w:val="008B6633"/>
    <w:rsid w:val="008B68E3"/>
    <w:rsid w:val="008D00C5"/>
    <w:rsid w:val="008D1296"/>
    <w:rsid w:val="00930A33"/>
    <w:rsid w:val="009836D5"/>
    <w:rsid w:val="009A7F54"/>
    <w:rsid w:val="009E1B01"/>
    <w:rsid w:val="009F7E8A"/>
    <w:rsid w:val="00A03921"/>
    <w:rsid w:val="00A10F7E"/>
    <w:rsid w:val="00A14112"/>
    <w:rsid w:val="00A15123"/>
    <w:rsid w:val="00A2701E"/>
    <w:rsid w:val="00A400D5"/>
    <w:rsid w:val="00A42CB2"/>
    <w:rsid w:val="00A46282"/>
    <w:rsid w:val="00A820F5"/>
    <w:rsid w:val="00BA3C11"/>
    <w:rsid w:val="00BD688A"/>
    <w:rsid w:val="00BD6F6A"/>
    <w:rsid w:val="00BF1442"/>
    <w:rsid w:val="00BF2332"/>
    <w:rsid w:val="00C1529F"/>
    <w:rsid w:val="00C44CDC"/>
    <w:rsid w:val="00C6506D"/>
    <w:rsid w:val="00C973DC"/>
    <w:rsid w:val="00CF12A9"/>
    <w:rsid w:val="00DD5A17"/>
    <w:rsid w:val="00DF2A8B"/>
    <w:rsid w:val="00DF5A55"/>
    <w:rsid w:val="00E12FCC"/>
    <w:rsid w:val="00E428F8"/>
    <w:rsid w:val="00E45BDA"/>
    <w:rsid w:val="00E52987"/>
    <w:rsid w:val="00EC3BC3"/>
    <w:rsid w:val="00ED17B6"/>
    <w:rsid w:val="00EF2040"/>
    <w:rsid w:val="00EF57FB"/>
    <w:rsid w:val="00F017BA"/>
    <w:rsid w:val="00F05C31"/>
    <w:rsid w:val="00F24668"/>
    <w:rsid w:val="00F567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Textbody"/>
    <w:link w:val="Titre1Car"/>
    <w:uiPriority w:val="9"/>
    <w:qFormat/>
    <w:rsid w:val="00160A02"/>
    <w:pPr>
      <w:keepNext/>
      <w:widowControl w:val="0"/>
      <w:suppressAutoHyphens/>
      <w:autoSpaceDN w:val="0"/>
      <w:spacing w:before="240" w:after="283" w:line="288" w:lineRule="auto"/>
      <w:textAlignment w:val="baseline"/>
      <w:outlineLvl w:val="0"/>
    </w:pPr>
    <w:rPr>
      <w:rFonts w:ascii="Thorndale" w:eastAsia="Thorndale" w:hAnsi="Thorndale" w:cs="Thorndale"/>
      <w:b/>
      <w:bCs/>
      <w:kern w:val="3"/>
      <w:sz w:val="48"/>
      <w:szCs w:val="44"/>
      <w:lang w:val="en-US"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0A02"/>
    <w:rPr>
      <w:rFonts w:ascii="Thorndale" w:eastAsia="Thorndale" w:hAnsi="Thorndale" w:cs="Thorndale"/>
      <w:b/>
      <w:bCs/>
      <w:kern w:val="3"/>
      <w:sz w:val="48"/>
      <w:szCs w:val="44"/>
      <w:lang w:val="en-US" w:eastAsia="zh-CN" w:bidi="hi-IN"/>
    </w:rPr>
  </w:style>
  <w:style w:type="paragraph" w:customStyle="1" w:styleId="Textbody">
    <w:name w:val="Text body"/>
    <w:basedOn w:val="Normal"/>
    <w:rsid w:val="00160A02"/>
    <w:pPr>
      <w:widowControl w:val="0"/>
      <w:suppressAutoHyphens/>
      <w:autoSpaceDN w:val="0"/>
      <w:spacing w:after="283" w:line="240" w:lineRule="auto"/>
      <w:textAlignment w:val="baseline"/>
    </w:pPr>
    <w:rPr>
      <w:rFonts w:ascii="Liberation Serif" w:eastAsia="DejaVu Sans" w:hAnsi="Liberation Serif" w:cs="DejaVu Sans"/>
      <w:kern w:val="3"/>
      <w:sz w:val="24"/>
      <w:szCs w:val="24"/>
      <w:lang w:val="en-US" w:eastAsia="zh-CN" w:bidi="hi-IN"/>
    </w:rPr>
  </w:style>
  <w:style w:type="character" w:customStyle="1" w:styleId="StrongEmphasis">
    <w:name w:val="Strong Emphasis"/>
    <w:rsid w:val="00160A02"/>
    <w:rPr>
      <w:b/>
      <w:bCs/>
    </w:rPr>
  </w:style>
  <w:style w:type="paragraph" w:styleId="En-tte">
    <w:name w:val="header"/>
    <w:basedOn w:val="Normal"/>
    <w:link w:val="En-tteCar"/>
    <w:uiPriority w:val="99"/>
    <w:unhideWhenUsed/>
    <w:rsid w:val="00E428F8"/>
    <w:pPr>
      <w:tabs>
        <w:tab w:val="center" w:pos="4153"/>
        <w:tab w:val="right" w:pos="8306"/>
      </w:tabs>
      <w:spacing w:after="0" w:line="240" w:lineRule="auto"/>
    </w:pPr>
  </w:style>
  <w:style w:type="character" w:customStyle="1" w:styleId="En-tteCar">
    <w:name w:val="En-tête Car"/>
    <w:basedOn w:val="Policepardfaut"/>
    <w:link w:val="En-tte"/>
    <w:uiPriority w:val="99"/>
    <w:rsid w:val="00E428F8"/>
  </w:style>
  <w:style w:type="paragraph" w:styleId="Pieddepage">
    <w:name w:val="footer"/>
    <w:basedOn w:val="Normal"/>
    <w:link w:val="PieddepageCar"/>
    <w:uiPriority w:val="99"/>
    <w:unhideWhenUsed/>
    <w:rsid w:val="00E428F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428F8"/>
  </w:style>
  <w:style w:type="character" w:styleId="lev">
    <w:name w:val="Strong"/>
    <w:basedOn w:val="Policepardfaut"/>
    <w:uiPriority w:val="22"/>
    <w:qFormat/>
    <w:rsid w:val="000B493F"/>
    <w:rPr>
      <w:b/>
      <w:bCs/>
    </w:rPr>
  </w:style>
  <w:style w:type="character" w:styleId="Marquedecommentaire">
    <w:name w:val="annotation reference"/>
    <w:basedOn w:val="Policepardfaut"/>
    <w:uiPriority w:val="99"/>
    <w:semiHidden/>
    <w:unhideWhenUsed/>
    <w:rsid w:val="006F7360"/>
    <w:rPr>
      <w:sz w:val="16"/>
      <w:szCs w:val="16"/>
    </w:rPr>
  </w:style>
  <w:style w:type="paragraph" w:styleId="Commentaire">
    <w:name w:val="annotation text"/>
    <w:basedOn w:val="Normal"/>
    <w:link w:val="CommentaireCar"/>
    <w:uiPriority w:val="99"/>
    <w:semiHidden/>
    <w:unhideWhenUsed/>
    <w:rsid w:val="006F7360"/>
    <w:pPr>
      <w:spacing w:line="240" w:lineRule="auto"/>
    </w:pPr>
    <w:rPr>
      <w:sz w:val="20"/>
      <w:szCs w:val="20"/>
    </w:rPr>
  </w:style>
  <w:style w:type="character" w:customStyle="1" w:styleId="CommentaireCar">
    <w:name w:val="Commentaire Car"/>
    <w:basedOn w:val="Policepardfaut"/>
    <w:link w:val="Commentaire"/>
    <w:uiPriority w:val="99"/>
    <w:semiHidden/>
    <w:rsid w:val="006F7360"/>
    <w:rPr>
      <w:sz w:val="20"/>
      <w:szCs w:val="20"/>
    </w:rPr>
  </w:style>
  <w:style w:type="paragraph" w:styleId="Objetducommentaire">
    <w:name w:val="annotation subject"/>
    <w:basedOn w:val="Commentaire"/>
    <w:next w:val="Commentaire"/>
    <w:link w:val="ObjetducommentaireCar"/>
    <w:uiPriority w:val="99"/>
    <w:semiHidden/>
    <w:unhideWhenUsed/>
    <w:rsid w:val="006F7360"/>
    <w:rPr>
      <w:b/>
      <w:bCs/>
    </w:rPr>
  </w:style>
  <w:style w:type="character" w:customStyle="1" w:styleId="ObjetducommentaireCar">
    <w:name w:val="Objet du commentaire Car"/>
    <w:basedOn w:val="CommentaireCar"/>
    <w:link w:val="Objetducommentaire"/>
    <w:uiPriority w:val="99"/>
    <w:semiHidden/>
    <w:rsid w:val="006F7360"/>
    <w:rPr>
      <w:b/>
      <w:bCs/>
      <w:sz w:val="20"/>
      <w:szCs w:val="20"/>
    </w:rPr>
  </w:style>
  <w:style w:type="paragraph" w:styleId="Textedebulles">
    <w:name w:val="Balloon Text"/>
    <w:basedOn w:val="Normal"/>
    <w:link w:val="TextedebullesCar"/>
    <w:uiPriority w:val="99"/>
    <w:semiHidden/>
    <w:unhideWhenUsed/>
    <w:rsid w:val="006F73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736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Textbody"/>
    <w:link w:val="Titre1Car"/>
    <w:uiPriority w:val="9"/>
    <w:qFormat/>
    <w:rsid w:val="00160A02"/>
    <w:pPr>
      <w:keepNext/>
      <w:widowControl w:val="0"/>
      <w:suppressAutoHyphens/>
      <w:autoSpaceDN w:val="0"/>
      <w:spacing w:before="240" w:after="283" w:line="288" w:lineRule="auto"/>
      <w:textAlignment w:val="baseline"/>
      <w:outlineLvl w:val="0"/>
    </w:pPr>
    <w:rPr>
      <w:rFonts w:ascii="Thorndale" w:eastAsia="Thorndale" w:hAnsi="Thorndale" w:cs="Thorndale"/>
      <w:b/>
      <w:bCs/>
      <w:kern w:val="3"/>
      <w:sz w:val="48"/>
      <w:szCs w:val="44"/>
      <w:lang w:val="en-US"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0A02"/>
    <w:rPr>
      <w:rFonts w:ascii="Thorndale" w:eastAsia="Thorndale" w:hAnsi="Thorndale" w:cs="Thorndale"/>
      <w:b/>
      <w:bCs/>
      <w:kern w:val="3"/>
      <w:sz w:val="48"/>
      <w:szCs w:val="44"/>
      <w:lang w:val="en-US" w:eastAsia="zh-CN" w:bidi="hi-IN"/>
    </w:rPr>
  </w:style>
  <w:style w:type="paragraph" w:customStyle="1" w:styleId="Textbody">
    <w:name w:val="Text body"/>
    <w:basedOn w:val="Normal"/>
    <w:rsid w:val="00160A02"/>
    <w:pPr>
      <w:widowControl w:val="0"/>
      <w:suppressAutoHyphens/>
      <w:autoSpaceDN w:val="0"/>
      <w:spacing w:after="283" w:line="240" w:lineRule="auto"/>
      <w:textAlignment w:val="baseline"/>
    </w:pPr>
    <w:rPr>
      <w:rFonts w:ascii="Liberation Serif" w:eastAsia="DejaVu Sans" w:hAnsi="Liberation Serif" w:cs="DejaVu Sans"/>
      <w:kern w:val="3"/>
      <w:sz w:val="24"/>
      <w:szCs w:val="24"/>
      <w:lang w:val="en-US" w:eastAsia="zh-CN" w:bidi="hi-IN"/>
    </w:rPr>
  </w:style>
  <w:style w:type="character" w:customStyle="1" w:styleId="StrongEmphasis">
    <w:name w:val="Strong Emphasis"/>
    <w:rsid w:val="00160A02"/>
    <w:rPr>
      <w:b/>
      <w:bCs/>
    </w:rPr>
  </w:style>
  <w:style w:type="paragraph" w:styleId="En-tte">
    <w:name w:val="header"/>
    <w:basedOn w:val="Normal"/>
    <w:link w:val="En-tteCar"/>
    <w:uiPriority w:val="99"/>
    <w:unhideWhenUsed/>
    <w:rsid w:val="00E428F8"/>
    <w:pPr>
      <w:tabs>
        <w:tab w:val="center" w:pos="4153"/>
        <w:tab w:val="right" w:pos="8306"/>
      </w:tabs>
      <w:spacing w:after="0" w:line="240" w:lineRule="auto"/>
    </w:pPr>
  </w:style>
  <w:style w:type="character" w:customStyle="1" w:styleId="En-tteCar">
    <w:name w:val="En-tête Car"/>
    <w:basedOn w:val="Policepardfaut"/>
    <w:link w:val="En-tte"/>
    <w:uiPriority w:val="99"/>
    <w:rsid w:val="00E428F8"/>
  </w:style>
  <w:style w:type="paragraph" w:styleId="Pieddepage">
    <w:name w:val="footer"/>
    <w:basedOn w:val="Normal"/>
    <w:link w:val="PieddepageCar"/>
    <w:uiPriority w:val="99"/>
    <w:unhideWhenUsed/>
    <w:rsid w:val="00E428F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428F8"/>
  </w:style>
  <w:style w:type="character" w:styleId="lev">
    <w:name w:val="Strong"/>
    <w:basedOn w:val="Policepardfaut"/>
    <w:uiPriority w:val="22"/>
    <w:qFormat/>
    <w:rsid w:val="000B493F"/>
    <w:rPr>
      <w:b/>
      <w:bCs/>
    </w:rPr>
  </w:style>
  <w:style w:type="character" w:styleId="Marquedecommentaire">
    <w:name w:val="annotation reference"/>
    <w:basedOn w:val="Policepardfaut"/>
    <w:uiPriority w:val="99"/>
    <w:semiHidden/>
    <w:unhideWhenUsed/>
    <w:rsid w:val="006F7360"/>
    <w:rPr>
      <w:sz w:val="16"/>
      <w:szCs w:val="16"/>
    </w:rPr>
  </w:style>
  <w:style w:type="paragraph" w:styleId="Commentaire">
    <w:name w:val="annotation text"/>
    <w:basedOn w:val="Normal"/>
    <w:link w:val="CommentaireCar"/>
    <w:uiPriority w:val="99"/>
    <w:semiHidden/>
    <w:unhideWhenUsed/>
    <w:rsid w:val="006F7360"/>
    <w:pPr>
      <w:spacing w:line="240" w:lineRule="auto"/>
    </w:pPr>
    <w:rPr>
      <w:sz w:val="20"/>
      <w:szCs w:val="20"/>
    </w:rPr>
  </w:style>
  <w:style w:type="character" w:customStyle="1" w:styleId="CommentaireCar">
    <w:name w:val="Commentaire Car"/>
    <w:basedOn w:val="Policepardfaut"/>
    <w:link w:val="Commentaire"/>
    <w:uiPriority w:val="99"/>
    <w:semiHidden/>
    <w:rsid w:val="006F7360"/>
    <w:rPr>
      <w:sz w:val="20"/>
      <w:szCs w:val="20"/>
    </w:rPr>
  </w:style>
  <w:style w:type="paragraph" w:styleId="Objetducommentaire">
    <w:name w:val="annotation subject"/>
    <w:basedOn w:val="Commentaire"/>
    <w:next w:val="Commentaire"/>
    <w:link w:val="ObjetducommentaireCar"/>
    <w:uiPriority w:val="99"/>
    <w:semiHidden/>
    <w:unhideWhenUsed/>
    <w:rsid w:val="006F7360"/>
    <w:rPr>
      <w:b/>
      <w:bCs/>
    </w:rPr>
  </w:style>
  <w:style w:type="character" w:customStyle="1" w:styleId="ObjetducommentaireCar">
    <w:name w:val="Objet du commentaire Car"/>
    <w:basedOn w:val="CommentaireCar"/>
    <w:link w:val="Objetducommentaire"/>
    <w:uiPriority w:val="99"/>
    <w:semiHidden/>
    <w:rsid w:val="006F7360"/>
    <w:rPr>
      <w:b/>
      <w:bCs/>
      <w:sz w:val="20"/>
      <w:szCs w:val="20"/>
    </w:rPr>
  </w:style>
  <w:style w:type="paragraph" w:styleId="Textedebulles">
    <w:name w:val="Balloon Text"/>
    <w:basedOn w:val="Normal"/>
    <w:link w:val="TextedebullesCar"/>
    <w:uiPriority w:val="99"/>
    <w:semiHidden/>
    <w:unhideWhenUsed/>
    <w:rsid w:val="006F73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7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670465">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0">
          <w:marLeft w:val="0"/>
          <w:marRight w:val="1500"/>
          <w:marTop w:val="0"/>
          <w:marBottom w:val="0"/>
          <w:divBdr>
            <w:top w:val="none" w:sz="0" w:space="0" w:color="auto"/>
            <w:left w:val="none" w:sz="0" w:space="0" w:color="auto"/>
            <w:bottom w:val="none" w:sz="0" w:space="0" w:color="auto"/>
            <w:right w:val="none" w:sz="0" w:space="0" w:color="auto"/>
          </w:divBdr>
        </w:div>
        <w:div w:id="1547643590">
          <w:marLeft w:val="0"/>
          <w:marRight w:val="1500"/>
          <w:marTop w:val="0"/>
          <w:marBottom w:val="0"/>
          <w:divBdr>
            <w:top w:val="none" w:sz="0" w:space="0" w:color="auto"/>
            <w:left w:val="none" w:sz="0" w:space="0" w:color="auto"/>
            <w:bottom w:val="none" w:sz="0" w:space="0" w:color="auto"/>
            <w:right w:val="none" w:sz="0" w:space="0" w:color="auto"/>
          </w:divBdr>
        </w:div>
        <w:div w:id="795300217">
          <w:marLeft w:val="0"/>
          <w:marRight w:val="1500"/>
          <w:marTop w:val="0"/>
          <w:marBottom w:val="0"/>
          <w:divBdr>
            <w:top w:val="none" w:sz="0" w:space="0" w:color="auto"/>
            <w:left w:val="none" w:sz="0" w:space="0" w:color="auto"/>
            <w:bottom w:val="none" w:sz="0" w:space="0" w:color="auto"/>
            <w:right w:val="none" w:sz="0" w:space="0" w:color="auto"/>
          </w:divBdr>
        </w:div>
        <w:div w:id="827672430">
          <w:marLeft w:val="0"/>
          <w:marRight w:val="1500"/>
          <w:marTop w:val="0"/>
          <w:marBottom w:val="0"/>
          <w:divBdr>
            <w:top w:val="none" w:sz="0" w:space="0" w:color="auto"/>
            <w:left w:val="none" w:sz="0" w:space="0" w:color="auto"/>
            <w:bottom w:val="none" w:sz="0" w:space="0" w:color="auto"/>
            <w:right w:val="none" w:sz="0" w:space="0" w:color="auto"/>
          </w:divBdr>
        </w:div>
        <w:div w:id="1376390542">
          <w:marLeft w:val="0"/>
          <w:marRight w:val="1500"/>
          <w:marTop w:val="0"/>
          <w:marBottom w:val="0"/>
          <w:divBdr>
            <w:top w:val="none" w:sz="0" w:space="0" w:color="auto"/>
            <w:left w:val="none" w:sz="0" w:space="0" w:color="auto"/>
            <w:bottom w:val="none" w:sz="0" w:space="0" w:color="auto"/>
            <w:right w:val="none" w:sz="0" w:space="0" w:color="auto"/>
          </w:divBdr>
        </w:div>
        <w:div w:id="781337360">
          <w:marLeft w:val="0"/>
          <w:marRight w:val="1500"/>
          <w:marTop w:val="0"/>
          <w:marBottom w:val="0"/>
          <w:divBdr>
            <w:top w:val="none" w:sz="0" w:space="0" w:color="auto"/>
            <w:left w:val="none" w:sz="0" w:space="0" w:color="auto"/>
            <w:bottom w:val="none" w:sz="0" w:space="0" w:color="auto"/>
            <w:right w:val="none" w:sz="0" w:space="0" w:color="auto"/>
          </w:divBdr>
        </w:div>
        <w:div w:id="472219373">
          <w:marLeft w:val="0"/>
          <w:marRight w:val="1500"/>
          <w:marTop w:val="0"/>
          <w:marBottom w:val="0"/>
          <w:divBdr>
            <w:top w:val="none" w:sz="0" w:space="0" w:color="auto"/>
            <w:left w:val="none" w:sz="0" w:space="0" w:color="auto"/>
            <w:bottom w:val="none" w:sz="0" w:space="0" w:color="auto"/>
            <w:right w:val="none" w:sz="0" w:space="0" w:color="auto"/>
          </w:divBdr>
        </w:div>
        <w:div w:id="2018190145">
          <w:marLeft w:val="0"/>
          <w:marRight w:val="1500"/>
          <w:marTop w:val="0"/>
          <w:marBottom w:val="0"/>
          <w:divBdr>
            <w:top w:val="none" w:sz="0" w:space="0" w:color="auto"/>
            <w:left w:val="none" w:sz="0" w:space="0" w:color="auto"/>
            <w:bottom w:val="none" w:sz="0" w:space="0" w:color="auto"/>
            <w:right w:val="none" w:sz="0" w:space="0" w:color="auto"/>
          </w:divBdr>
        </w:div>
        <w:div w:id="1193885957">
          <w:marLeft w:val="0"/>
          <w:marRight w:val="1500"/>
          <w:marTop w:val="0"/>
          <w:marBottom w:val="0"/>
          <w:divBdr>
            <w:top w:val="none" w:sz="0" w:space="0" w:color="auto"/>
            <w:left w:val="none" w:sz="0" w:space="0" w:color="auto"/>
            <w:bottom w:val="none" w:sz="0" w:space="0" w:color="auto"/>
            <w:right w:val="none" w:sz="0" w:space="0" w:color="auto"/>
          </w:divBdr>
        </w:div>
        <w:div w:id="2003001942">
          <w:marLeft w:val="0"/>
          <w:marRight w:val="1500"/>
          <w:marTop w:val="0"/>
          <w:marBottom w:val="0"/>
          <w:divBdr>
            <w:top w:val="none" w:sz="0" w:space="0" w:color="auto"/>
            <w:left w:val="none" w:sz="0" w:space="0" w:color="auto"/>
            <w:bottom w:val="none" w:sz="0" w:space="0" w:color="auto"/>
            <w:right w:val="none" w:sz="0" w:space="0" w:color="auto"/>
          </w:divBdr>
        </w:div>
        <w:div w:id="640841663">
          <w:marLeft w:val="0"/>
          <w:marRight w:val="1500"/>
          <w:marTop w:val="0"/>
          <w:marBottom w:val="0"/>
          <w:divBdr>
            <w:top w:val="none" w:sz="0" w:space="0" w:color="auto"/>
            <w:left w:val="none" w:sz="0" w:space="0" w:color="auto"/>
            <w:bottom w:val="none" w:sz="0" w:space="0" w:color="auto"/>
            <w:right w:val="none" w:sz="0" w:space="0" w:color="auto"/>
          </w:divBdr>
        </w:div>
        <w:div w:id="528417099">
          <w:marLeft w:val="0"/>
          <w:marRight w:val="1500"/>
          <w:marTop w:val="0"/>
          <w:marBottom w:val="0"/>
          <w:divBdr>
            <w:top w:val="none" w:sz="0" w:space="0" w:color="auto"/>
            <w:left w:val="none" w:sz="0" w:space="0" w:color="auto"/>
            <w:bottom w:val="none" w:sz="0" w:space="0" w:color="auto"/>
            <w:right w:val="none" w:sz="0" w:space="0" w:color="auto"/>
          </w:divBdr>
        </w:div>
        <w:div w:id="651132883">
          <w:marLeft w:val="0"/>
          <w:marRight w:val="1500"/>
          <w:marTop w:val="0"/>
          <w:marBottom w:val="0"/>
          <w:divBdr>
            <w:top w:val="none" w:sz="0" w:space="0" w:color="auto"/>
            <w:left w:val="none" w:sz="0" w:space="0" w:color="auto"/>
            <w:bottom w:val="none" w:sz="0" w:space="0" w:color="auto"/>
            <w:right w:val="none" w:sz="0" w:space="0" w:color="auto"/>
          </w:divBdr>
        </w:div>
        <w:div w:id="1175271098">
          <w:marLeft w:val="0"/>
          <w:marRight w:val="1500"/>
          <w:marTop w:val="0"/>
          <w:marBottom w:val="0"/>
          <w:divBdr>
            <w:top w:val="none" w:sz="0" w:space="0" w:color="auto"/>
            <w:left w:val="none" w:sz="0" w:space="0" w:color="auto"/>
            <w:bottom w:val="none" w:sz="0" w:space="0" w:color="auto"/>
            <w:right w:val="none" w:sz="0" w:space="0" w:color="auto"/>
          </w:divBdr>
        </w:div>
        <w:div w:id="1996447595">
          <w:marLeft w:val="0"/>
          <w:marRight w:val="1500"/>
          <w:marTop w:val="0"/>
          <w:marBottom w:val="0"/>
          <w:divBdr>
            <w:top w:val="none" w:sz="0" w:space="0" w:color="auto"/>
            <w:left w:val="none" w:sz="0" w:space="0" w:color="auto"/>
            <w:bottom w:val="none" w:sz="0" w:space="0" w:color="auto"/>
            <w:right w:val="none" w:sz="0" w:space="0" w:color="auto"/>
          </w:divBdr>
        </w:div>
        <w:div w:id="2050564889">
          <w:marLeft w:val="0"/>
          <w:marRight w:val="1500"/>
          <w:marTop w:val="0"/>
          <w:marBottom w:val="0"/>
          <w:divBdr>
            <w:top w:val="none" w:sz="0" w:space="0" w:color="auto"/>
            <w:left w:val="none" w:sz="0" w:space="0" w:color="auto"/>
            <w:bottom w:val="none" w:sz="0" w:space="0" w:color="auto"/>
            <w:right w:val="none" w:sz="0" w:space="0" w:color="auto"/>
          </w:divBdr>
        </w:div>
        <w:div w:id="2010868419">
          <w:marLeft w:val="0"/>
          <w:marRight w:val="1500"/>
          <w:marTop w:val="0"/>
          <w:marBottom w:val="0"/>
          <w:divBdr>
            <w:top w:val="none" w:sz="0" w:space="0" w:color="auto"/>
            <w:left w:val="none" w:sz="0" w:space="0" w:color="auto"/>
            <w:bottom w:val="none" w:sz="0" w:space="0" w:color="auto"/>
            <w:right w:val="none" w:sz="0" w:space="0" w:color="auto"/>
          </w:divBdr>
        </w:div>
        <w:div w:id="1500076028">
          <w:marLeft w:val="0"/>
          <w:marRight w:val="1500"/>
          <w:marTop w:val="0"/>
          <w:marBottom w:val="0"/>
          <w:divBdr>
            <w:top w:val="none" w:sz="0" w:space="0" w:color="auto"/>
            <w:left w:val="none" w:sz="0" w:space="0" w:color="auto"/>
            <w:bottom w:val="none" w:sz="0" w:space="0" w:color="auto"/>
            <w:right w:val="none" w:sz="0" w:space="0" w:color="auto"/>
          </w:divBdr>
        </w:div>
        <w:div w:id="413475937">
          <w:marLeft w:val="0"/>
          <w:marRight w:val="1500"/>
          <w:marTop w:val="0"/>
          <w:marBottom w:val="0"/>
          <w:divBdr>
            <w:top w:val="none" w:sz="0" w:space="0" w:color="auto"/>
            <w:left w:val="none" w:sz="0" w:space="0" w:color="auto"/>
            <w:bottom w:val="none" w:sz="0" w:space="0" w:color="auto"/>
            <w:right w:val="none" w:sz="0" w:space="0" w:color="auto"/>
          </w:divBdr>
        </w:div>
        <w:div w:id="795680042">
          <w:marLeft w:val="0"/>
          <w:marRight w:val="1500"/>
          <w:marTop w:val="0"/>
          <w:marBottom w:val="0"/>
          <w:divBdr>
            <w:top w:val="none" w:sz="0" w:space="0" w:color="auto"/>
            <w:left w:val="none" w:sz="0" w:space="0" w:color="auto"/>
            <w:bottom w:val="none" w:sz="0" w:space="0" w:color="auto"/>
            <w:right w:val="none" w:sz="0" w:space="0" w:color="auto"/>
          </w:divBdr>
        </w:div>
        <w:div w:id="1745640577">
          <w:marLeft w:val="0"/>
          <w:marRight w:val="1500"/>
          <w:marTop w:val="0"/>
          <w:marBottom w:val="0"/>
          <w:divBdr>
            <w:top w:val="none" w:sz="0" w:space="0" w:color="auto"/>
            <w:left w:val="none" w:sz="0" w:space="0" w:color="auto"/>
            <w:bottom w:val="none" w:sz="0" w:space="0" w:color="auto"/>
            <w:right w:val="none" w:sz="0" w:space="0" w:color="auto"/>
          </w:divBdr>
        </w:div>
        <w:div w:id="1877814289">
          <w:marLeft w:val="0"/>
          <w:marRight w:val="1500"/>
          <w:marTop w:val="0"/>
          <w:marBottom w:val="0"/>
          <w:divBdr>
            <w:top w:val="none" w:sz="0" w:space="0" w:color="auto"/>
            <w:left w:val="none" w:sz="0" w:space="0" w:color="auto"/>
            <w:bottom w:val="none" w:sz="0" w:space="0" w:color="auto"/>
            <w:right w:val="none" w:sz="0" w:space="0" w:color="auto"/>
          </w:divBdr>
        </w:div>
        <w:div w:id="499661429">
          <w:marLeft w:val="0"/>
          <w:marRight w:val="1500"/>
          <w:marTop w:val="0"/>
          <w:marBottom w:val="0"/>
          <w:divBdr>
            <w:top w:val="none" w:sz="0" w:space="0" w:color="auto"/>
            <w:left w:val="none" w:sz="0" w:space="0" w:color="auto"/>
            <w:bottom w:val="none" w:sz="0" w:space="0" w:color="auto"/>
            <w:right w:val="none" w:sz="0" w:space="0" w:color="auto"/>
          </w:divBdr>
        </w:div>
        <w:div w:id="938292488">
          <w:marLeft w:val="0"/>
          <w:marRight w:val="1500"/>
          <w:marTop w:val="0"/>
          <w:marBottom w:val="0"/>
          <w:divBdr>
            <w:top w:val="none" w:sz="0" w:space="0" w:color="auto"/>
            <w:left w:val="none" w:sz="0" w:space="0" w:color="auto"/>
            <w:bottom w:val="none" w:sz="0" w:space="0" w:color="auto"/>
            <w:right w:val="none" w:sz="0" w:space="0" w:color="auto"/>
          </w:divBdr>
        </w:div>
        <w:div w:id="395208182">
          <w:marLeft w:val="0"/>
          <w:marRight w:val="1500"/>
          <w:marTop w:val="0"/>
          <w:marBottom w:val="0"/>
          <w:divBdr>
            <w:top w:val="none" w:sz="0" w:space="0" w:color="auto"/>
            <w:left w:val="none" w:sz="0" w:space="0" w:color="auto"/>
            <w:bottom w:val="none" w:sz="0" w:space="0" w:color="auto"/>
            <w:right w:val="none" w:sz="0" w:space="0" w:color="auto"/>
          </w:divBdr>
        </w:div>
        <w:div w:id="780417032">
          <w:marLeft w:val="0"/>
          <w:marRight w:val="1500"/>
          <w:marTop w:val="0"/>
          <w:marBottom w:val="0"/>
          <w:divBdr>
            <w:top w:val="none" w:sz="0" w:space="0" w:color="auto"/>
            <w:left w:val="none" w:sz="0" w:space="0" w:color="auto"/>
            <w:bottom w:val="none" w:sz="0" w:space="0" w:color="auto"/>
            <w:right w:val="none" w:sz="0" w:space="0" w:color="auto"/>
          </w:divBdr>
        </w:div>
        <w:div w:id="503595370">
          <w:marLeft w:val="0"/>
          <w:marRight w:val="1500"/>
          <w:marTop w:val="0"/>
          <w:marBottom w:val="0"/>
          <w:divBdr>
            <w:top w:val="none" w:sz="0" w:space="0" w:color="auto"/>
            <w:left w:val="none" w:sz="0" w:space="0" w:color="auto"/>
            <w:bottom w:val="none" w:sz="0" w:space="0" w:color="auto"/>
            <w:right w:val="none" w:sz="0" w:space="0" w:color="auto"/>
          </w:divBdr>
        </w:div>
        <w:div w:id="162933313">
          <w:marLeft w:val="0"/>
          <w:marRight w:val="1500"/>
          <w:marTop w:val="0"/>
          <w:marBottom w:val="0"/>
          <w:divBdr>
            <w:top w:val="none" w:sz="0" w:space="0" w:color="auto"/>
            <w:left w:val="none" w:sz="0" w:space="0" w:color="auto"/>
            <w:bottom w:val="none" w:sz="0" w:space="0" w:color="auto"/>
            <w:right w:val="none" w:sz="0" w:space="0" w:color="auto"/>
          </w:divBdr>
        </w:div>
        <w:div w:id="541794878">
          <w:marLeft w:val="0"/>
          <w:marRight w:val="1500"/>
          <w:marTop w:val="0"/>
          <w:marBottom w:val="0"/>
          <w:divBdr>
            <w:top w:val="none" w:sz="0" w:space="0" w:color="auto"/>
            <w:left w:val="none" w:sz="0" w:space="0" w:color="auto"/>
            <w:bottom w:val="none" w:sz="0" w:space="0" w:color="auto"/>
            <w:right w:val="none" w:sz="0" w:space="0" w:color="auto"/>
          </w:divBdr>
        </w:div>
        <w:div w:id="948469090">
          <w:marLeft w:val="0"/>
          <w:marRight w:val="1500"/>
          <w:marTop w:val="0"/>
          <w:marBottom w:val="0"/>
          <w:divBdr>
            <w:top w:val="none" w:sz="0" w:space="0" w:color="auto"/>
            <w:left w:val="none" w:sz="0" w:space="0" w:color="auto"/>
            <w:bottom w:val="none" w:sz="0" w:space="0" w:color="auto"/>
            <w:right w:val="none" w:sz="0" w:space="0" w:color="auto"/>
          </w:divBdr>
        </w:div>
        <w:div w:id="1343505766">
          <w:marLeft w:val="0"/>
          <w:marRight w:val="1500"/>
          <w:marTop w:val="0"/>
          <w:marBottom w:val="0"/>
          <w:divBdr>
            <w:top w:val="none" w:sz="0" w:space="0" w:color="auto"/>
            <w:left w:val="none" w:sz="0" w:space="0" w:color="auto"/>
            <w:bottom w:val="none" w:sz="0" w:space="0" w:color="auto"/>
            <w:right w:val="none" w:sz="0" w:space="0" w:color="auto"/>
          </w:divBdr>
        </w:div>
        <w:div w:id="2014065997">
          <w:marLeft w:val="0"/>
          <w:marRight w:val="1500"/>
          <w:marTop w:val="0"/>
          <w:marBottom w:val="0"/>
          <w:divBdr>
            <w:top w:val="none" w:sz="0" w:space="0" w:color="auto"/>
            <w:left w:val="none" w:sz="0" w:space="0" w:color="auto"/>
            <w:bottom w:val="none" w:sz="0" w:space="0" w:color="auto"/>
            <w:right w:val="none" w:sz="0" w:space="0" w:color="auto"/>
          </w:divBdr>
        </w:div>
        <w:div w:id="1961835133">
          <w:marLeft w:val="0"/>
          <w:marRight w:val="1500"/>
          <w:marTop w:val="0"/>
          <w:marBottom w:val="0"/>
          <w:divBdr>
            <w:top w:val="none" w:sz="0" w:space="0" w:color="auto"/>
            <w:left w:val="none" w:sz="0" w:space="0" w:color="auto"/>
            <w:bottom w:val="none" w:sz="0" w:space="0" w:color="auto"/>
            <w:right w:val="none" w:sz="0" w:space="0" w:color="auto"/>
          </w:divBdr>
        </w:div>
        <w:div w:id="1798529286">
          <w:marLeft w:val="0"/>
          <w:marRight w:val="1500"/>
          <w:marTop w:val="0"/>
          <w:marBottom w:val="0"/>
          <w:divBdr>
            <w:top w:val="none" w:sz="0" w:space="0" w:color="auto"/>
            <w:left w:val="none" w:sz="0" w:space="0" w:color="auto"/>
            <w:bottom w:val="none" w:sz="0" w:space="0" w:color="auto"/>
            <w:right w:val="none" w:sz="0" w:space="0" w:color="auto"/>
          </w:divBdr>
        </w:div>
        <w:div w:id="1494948973">
          <w:marLeft w:val="0"/>
          <w:marRight w:val="1500"/>
          <w:marTop w:val="0"/>
          <w:marBottom w:val="0"/>
          <w:divBdr>
            <w:top w:val="none" w:sz="0" w:space="0" w:color="auto"/>
            <w:left w:val="none" w:sz="0" w:space="0" w:color="auto"/>
            <w:bottom w:val="none" w:sz="0" w:space="0" w:color="auto"/>
            <w:right w:val="none" w:sz="0" w:space="0" w:color="auto"/>
          </w:divBdr>
        </w:div>
        <w:div w:id="351879466">
          <w:marLeft w:val="0"/>
          <w:marRight w:val="1500"/>
          <w:marTop w:val="0"/>
          <w:marBottom w:val="0"/>
          <w:divBdr>
            <w:top w:val="none" w:sz="0" w:space="0" w:color="auto"/>
            <w:left w:val="none" w:sz="0" w:space="0" w:color="auto"/>
            <w:bottom w:val="none" w:sz="0" w:space="0" w:color="auto"/>
            <w:right w:val="none" w:sz="0" w:space="0" w:color="auto"/>
          </w:divBdr>
        </w:div>
        <w:div w:id="1977222248">
          <w:marLeft w:val="0"/>
          <w:marRight w:val="1500"/>
          <w:marTop w:val="0"/>
          <w:marBottom w:val="0"/>
          <w:divBdr>
            <w:top w:val="none" w:sz="0" w:space="0" w:color="auto"/>
            <w:left w:val="none" w:sz="0" w:space="0" w:color="auto"/>
            <w:bottom w:val="none" w:sz="0" w:space="0" w:color="auto"/>
            <w:right w:val="none" w:sz="0" w:space="0" w:color="auto"/>
          </w:divBdr>
        </w:div>
        <w:div w:id="563294650">
          <w:marLeft w:val="0"/>
          <w:marRight w:val="1500"/>
          <w:marTop w:val="0"/>
          <w:marBottom w:val="0"/>
          <w:divBdr>
            <w:top w:val="none" w:sz="0" w:space="0" w:color="auto"/>
            <w:left w:val="none" w:sz="0" w:space="0" w:color="auto"/>
            <w:bottom w:val="none" w:sz="0" w:space="0" w:color="auto"/>
            <w:right w:val="none" w:sz="0" w:space="0" w:color="auto"/>
          </w:divBdr>
        </w:div>
        <w:div w:id="1054083492">
          <w:marLeft w:val="0"/>
          <w:marRight w:val="1500"/>
          <w:marTop w:val="0"/>
          <w:marBottom w:val="0"/>
          <w:divBdr>
            <w:top w:val="none" w:sz="0" w:space="0" w:color="auto"/>
            <w:left w:val="none" w:sz="0" w:space="0" w:color="auto"/>
            <w:bottom w:val="none" w:sz="0" w:space="0" w:color="auto"/>
            <w:right w:val="none" w:sz="0" w:space="0" w:color="auto"/>
          </w:divBdr>
        </w:div>
        <w:div w:id="1603872868">
          <w:marLeft w:val="0"/>
          <w:marRight w:val="1500"/>
          <w:marTop w:val="0"/>
          <w:marBottom w:val="0"/>
          <w:divBdr>
            <w:top w:val="none" w:sz="0" w:space="0" w:color="auto"/>
            <w:left w:val="none" w:sz="0" w:space="0" w:color="auto"/>
            <w:bottom w:val="none" w:sz="0" w:space="0" w:color="auto"/>
            <w:right w:val="none" w:sz="0" w:space="0" w:color="auto"/>
          </w:divBdr>
        </w:div>
        <w:div w:id="669915590">
          <w:marLeft w:val="0"/>
          <w:marRight w:val="1500"/>
          <w:marTop w:val="0"/>
          <w:marBottom w:val="0"/>
          <w:divBdr>
            <w:top w:val="none" w:sz="0" w:space="0" w:color="auto"/>
            <w:left w:val="none" w:sz="0" w:space="0" w:color="auto"/>
            <w:bottom w:val="none" w:sz="0" w:space="0" w:color="auto"/>
            <w:right w:val="none" w:sz="0" w:space="0" w:color="auto"/>
          </w:divBdr>
        </w:div>
        <w:div w:id="1094404385">
          <w:marLeft w:val="0"/>
          <w:marRight w:val="1500"/>
          <w:marTop w:val="0"/>
          <w:marBottom w:val="0"/>
          <w:divBdr>
            <w:top w:val="none" w:sz="0" w:space="0" w:color="auto"/>
            <w:left w:val="none" w:sz="0" w:space="0" w:color="auto"/>
            <w:bottom w:val="none" w:sz="0" w:space="0" w:color="auto"/>
            <w:right w:val="none" w:sz="0" w:space="0" w:color="auto"/>
          </w:divBdr>
        </w:div>
        <w:div w:id="389696808">
          <w:marLeft w:val="0"/>
          <w:marRight w:val="1500"/>
          <w:marTop w:val="0"/>
          <w:marBottom w:val="0"/>
          <w:divBdr>
            <w:top w:val="none" w:sz="0" w:space="0" w:color="auto"/>
            <w:left w:val="none" w:sz="0" w:space="0" w:color="auto"/>
            <w:bottom w:val="none" w:sz="0" w:space="0" w:color="auto"/>
            <w:right w:val="none" w:sz="0" w:space="0" w:color="auto"/>
          </w:divBdr>
        </w:div>
        <w:div w:id="330985915">
          <w:marLeft w:val="0"/>
          <w:marRight w:val="1500"/>
          <w:marTop w:val="0"/>
          <w:marBottom w:val="0"/>
          <w:divBdr>
            <w:top w:val="none" w:sz="0" w:space="0" w:color="auto"/>
            <w:left w:val="none" w:sz="0" w:space="0" w:color="auto"/>
            <w:bottom w:val="none" w:sz="0" w:space="0" w:color="auto"/>
            <w:right w:val="none" w:sz="0" w:space="0" w:color="auto"/>
          </w:divBdr>
        </w:div>
        <w:div w:id="881791221">
          <w:marLeft w:val="0"/>
          <w:marRight w:val="1500"/>
          <w:marTop w:val="0"/>
          <w:marBottom w:val="0"/>
          <w:divBdr>
            <w:top w:val="none" w:sz="0" w:space="0" w:color="auto"/>
            <w:left w:val="none" w:sz="0" w:space="0" w:color="auto"/>
            <w:bottom w:val="none" w:sz="0" w:space="0" w:color="auto"/>
            <w:right w:val="none" w:sz="0" w:space="0" w:color="auto"/>
          </w:divBdr>
        </w:div>
        <w:div w:id="503974536">
          <w:marLeft w:val="0"/>
          <w:marRight w:val="1500"/>
          <w:marTop w:val="0"/>
          <w:marBottom w:val="0"/>
          <w:divBdr>
            <w:top w:val="none" w:sz="0" w:space="0" w:color="auto"/>
            <w:left w:val="none" w:sz="0" w:space="0" w:color="auto"/>
            <w:bottom w:val="none" w:sz="0" w:space="0" w:color="auto"/>
            <w:right w:val="none" w:sz="0" w:space="0" w:color="auto"/>
          </w:divBdr>
        </w:div>
        <w:div w:id="104274185">
          <w:marLeft w:val="0"/>
          <w:marRight w:val="1500"/>
          <w:marTop w:val="0"/>
          <w:marBottom w:val="0"/>
          <w:divBdr>
            <w:top w:val="none" w:sz="0" w:space="0" w:color="auto"/>
            <w:left w:val="none" w:sz="0" w:space="0" w:color="auto"/>
            <w:bottom w:val="none" w:sz="0" w:space="0" w:color="auto"/>
            <w:right w:val="none" w:sz="0" w:space="0" w:color="auto"/>
          </w:divBdr>
        </w:div>
        <w:div w:id="127282469">
          <w:marLeft w:val="0"/>
          <w:marRight w:val="1500"/>
          <w:marTop w:val="0"/>
          <w:marBottom w:val="0"/>
          <w:divBdr>
            <w:top w:val="none" w:sz="0" w:space="0" w:color="auto"/>
            <w:left w:val="none" w:sz="0" w:space="0" w:color="auto"/>
            <w:bottom w:val="none" w:sz="0" w:space="0" w:color="auto"/>
            <w:right w:val="none" w:sz="0" w:space="0" w:color="auto"/>
          </w:divBdr>
        </w:div>
        <w:div w:id="1986276720">
          <w:marLeft w:val="0"/>
          <w:marRight w:val="1500"/>
          <w:marTop w:val="0"/>
          <w:marBottom w:val="0"/>
          <w:divBdr>
            <w:top w:val="none" w:sz="0" w:space="0" w:color="auto"/>
            <w:left w:val="none" w:sz="0" w:space="0" w:color="auto"/>
            <w:bottom w:val="none" w:sz="0" w:space="0" w:color="auto"/>
            <w:right w:val="none" w:sz="0" w:space="0" w:color="auto"/>
          </w:divBdr>
        </w:div>
        <w:div w:id="880551513">
          <w:marLeft w:val="0"/>
          <w:marRight w:val="1500"/>
          <w:marTop w:val="0"/>
          <w:marBottom w:val="0"/>
          <w:divBdr>
            <w:top w:val="none" w:sz="0" w:space="0" w:color="auto"/>
            <w:left w:val="none" w:sz="0" w:space="0" w:color="auto"/>
            <w:bottom w:val="none" w:sz="0" w:space="0" w:color="auto"/>
            <w:right w:val="none" w:sz="0" w:space="0" w:color="auto"/>
          </w:divBdr>
        </w:div>
        <w:div w:id="786583785">
          <w:marLeft w:val="0"/>
          <w:marRight w:val="1500"/>
          <w:marTop w:val="0"/>
          <w:marBottom w:val="0"/>
          <w:divBdr>
            <w:top w:val="none" w:sz="0" w:space="0" w:color="auto"/>
            <w:left w:val="none" w:sz="0" w:space="0" w:color="auto"/>
            <w:bottom w:val="none" w:sz="0" w:space="0" w:color="auto"/>
            <w:right w:val="none" w:sz="0" w:space="0" w:color="auto"/>
          </w:divBdr>
        </w:div>
        <w:div w:id="491600698">
          <w:marLeft w:val="0"/>
          <w:marRight w:val="1500"/>
          <w:marTop w:val="0"/>
          <w:marBottom w:val="0"/>
          <w:divBdr>
            <w:top w:val="none" w:sz="0" w:space="0" w:color="auto"/>
            <w:left w:val="none" w:sz="0" w:space="0" w:color="auto"/>
            <w:bottom w:val="none" w:sz="0" w:space="0" w:color="auto"/>
            <w:right w:val="none" w:sz="0" w:space="0" w:color="auto"/>
          </w:divBdr>
        </w:div>
        <w:div w:id="834806428">
          <w:marLeft w:val="0"/>
          <w:marRight w:val="1500"/>
          <w:marTop w:val="0"/>
          <w:marBottom w:val="0"/>
          <w:divBdr>
            <w:top w:val="none" w:sz="0" w:space="0" w:color="auto"/>
            <w:left w:val="none" w:sz="0" w:space="0" w:color="auto"/>
            <w:bottom w:val="none" w:sz="0" w:space="0" w:color="auto"/>
            <w:right w:val="none" w:sz="0" w:space="0" w:color="auto"/>
          </w:divBdr>
        </w:div>
        <w:div w:id="1451238629">
          <w:marLeft w:val="0"/>
          <w:marRight w:val="1500"/>
          <w:marTop w:val="0"/>
          <w:marBottom w:val="0"/>
          <w:divBdr>
            <w:top w:val="none" w:sz="0" w:space="0" w:color="auto"/>
            <w:left w:val="none" w:sz="0" w:space="0" w:color="auto"/>
            <w:bottom w:val="none" w:sz="0" w:space="0" w:color="auto"/>
            <w:right w:val="none" w:sz="0" w:space="0" w:color="auto"/>
          </w:divBdr>
        </w:div>
        <w:div w:id="1874533481">
          <w:marLeft w:val="0"/>
          <w:marRight w:val="1500"/>
          <w:marTop w:val="0"/>
          <w:marBottom w:val="0"/>
          <w:divBdr>
            <w:top w:val="none" w:sz="0" w:space="0" w:color="auto"/>
            <w:left w:val="none" w:sz="0" w:space="0" w:color="auto"/>
            <w:bottom w:val="none" w:sz="0" w:space="0" w:color="auto"/>
            <w:right w:val="none" w:sz="0" w:space="0" w:color="auto"/>
          </w:divBdr>
        </w:div>
        <w:div w:id="102725914">
          <w:marLeft w:val="0"/>
          <w:marRight w:val="1500"/>
          <w:marTop w:val="0"/>
          <w:marBottom w:val="0"/>
          <w:divBdr>
            <w:top w:val="none" w:sz="0" w:space="0" w:color="auto"/>
            <w:left w:val="none" w:sz="0" w:space="0" w:color="auto"/>
            <w:bottom w:val="none" w:sz="0" w:space="0" w:color="auto"/>
            <w:right w:val="none" w:sz="0" w:space="0" w:color="auto"/>
          </w:divBdr>
        </w:div>
        <w:div w:id="53506997">
          <w:marLeft w:val="0"/>
          <w:marRight w:val="1500"/>
          <w:marTop w:val="0"/>
          <w:marBottom w:val="0"/>
          <w:divBdr>
            <w:top w:val="none" w:sz="0" w:space="0" w:color="auto"/>
            <w:left w:val="none" w:sz="0" w:space="0" w:color="auto"/>
            <w:bottom w:val="none" w:sz="0" w:space="0" w:color="auto"/>
            <w:right w:val="none" w:sz="0" w:space="0" w:color="auto"/>
          </w:divBdr>
        </w:div>
        <w:div w:id="43066049">
          <w:marLeft w:val="0"/>
          <w:marRight w:val="1500"/>
          <w:marTop w:val="0"/>
          <w:marBottom w:val="0"/>
          <w:divBdr>
            <w:top w:val="none" w:sz="0" w:space="0" w:color="auto"/>
            <w:left w:val="none" w:sz="0" w:space="0" w:color="auto"/>
            <w:bottom w:val="none" w:sz="0" w:space="0" w:color="auto"/>
            <w:right w:val="none" w:sz="0" w:space="0" w:color="auto"/>
          </w:divBdr>
        </w:div>
        <w:div w:id="1728456388">
          <w:marLeft w:val="0"/>
          <w:marRight w:val="1500"/>
          <w:marTop w:val="0"/>
          <w:marBottom w:val="0"/>
          <w:divBdr>
            <w:top w:val="none" w:sz="0" w:space="0" w:color="auto"/>
            <w:left w:val="none" w:sz="0" w:space="0" w:color="auto"/>
            <w:bottom w:val="none" w:sz="0" w:space="0" w:color="auto"/>
            <w:right w:val="none" w:sz="0" w:space="0" w:color="auto"/>
          </w:divBdr>
        </w:div>
        <w:div w:id="1341661792">
          <w:marLeft w:val="0"/>
          <w:marRight w:val="1500"/>
          <w:marTop w:val="0"/>
          <w:marBottom w:val="0"/>
          <w:divBdr>
            <w:top w:val="none" w:sz="0" w:space="0" w:color="auto"/>
            <w:left w:val="none" w:sz="0" w:space="0" w:color="auto"/>
            <w:bottom w:val="none" w:sz="0" w:space="0" w:color="auto"/>
            <w:right w:val="none" w:sz="0" w:space="0" w:color="auto"/>
          </w:divBdr>
        </w:div>
        <w:div w:id="1392844188">
          <w:marLeft w:val="0"/>
          <w:marRight w:val="1500"/>
          <w:marTop w:val="0"/>
          <w:marBottom w:val="0"/>
          <w:divBdr>
            <w:top w:val="none" w:sz="0" w:space="0" w:color="auto"/>
            <w:left w:val="none" w:sz="0" w:space="0" w:color="auto"/>
            <w:bottom w:val="none" w:sz="0" w:space="0" w:color="auto"/>
            <w:right w:val="none" w:sz="0" w:space="0" w:color="auto"/>
          </w:divBdr>
        </w:div>
        <w:div w:id="56628754">
          <w:marLeft w:val="0"/>
          <w:marRight w:val="1500"/>
          <w:marTop w:val="0"/>
          <w:marBottom w:val="0"/>
          <w:divBdr>
            <w:top w:val="none" w:sz="0" w:space="0" w:color="auto"/>
            <w:left w:val="none" w:sz="0" w:space="0" w:color="auto"/>
            <w:bottom w:val="none" w:sz="0" w:space="0" w:color="auto"/>
            <w:right w:val="none" w:sz="0" w:space="0" w:color="auto"/>
          </w:divBdr>
        </w:div>
        <w:div w:id="965546296">
          <w:marLeft w:val="0"/>
          <w:marRight w:val="1500"/>
          <w:marTop w:val="0"/>
          <w:marBottom w:val="0"/>
          <w:divBdr>
            <w:top w:val="none" w:sz="0" w:space="0" w:color="auto"/>
            <w:left w:val="none" w:sz="0" w:space="0" w:color="auto"/>
            <w:bottom w:val="none" w:sz="0" w:space="0" w:color="auto"/>
            <w:right w:val="none" w:sz="0" w:space="0" w:color="auto"/>
          </w:divBdr>
        </w:div>
        <w:div w:id="791098177">
          <w:marLeft w:val="0"/>
          <w:marRight w:val="1500"/>
          <w:marTop w:val="0"/>
          <w:marBottom w:val="0"/>
          <w:divBdr>
            <w:top w:val="none" w:sz="0" w:space="0" w:color="auto"/>
            <w:left w:val="none" w:sz="0" w:space="0" w:color="auto"/>
            <w:bottom w:val="none" w:sz="0" w:space="0" w:color="auto"/>
            <w:right w:val="none" w:sz="0" w:space="0" w:color="auto"/>
          </w:divBdr>
        </w:div>
        <w:div w:id="1626811397">
          <w:marLeft w:val="0"/>
          <w:marRight w:val="1500"/>
          <w:marTop w:val="0"/>
          <w:marBottom w:val="0"/>
          <w:divBdr>
            <w:top w:val="none" w:sz="0" w:space="0" w:color="auto"/>
            <w:left w:val="none" w:sz="0" w:space="0" w:color="auto"/>
            <w:bottom w:val="none" w:sz="0" w:space="0" w:color="auto"/>
            <w:right w:val="none" w:sz="0" w:space="0" w:color="auto"/>
          </w:divBdr>
        </w:div>
        <w:div w:id="1181356291">
          <w:marLeft w:val="0"/>
          <w:marRight w:val="1500"/>
          <w:marTop w:val="0"/>
          <w:marBottom w:val="0"/>
          <w:divBdr>
            <w:top w:val="none" w:sz="0" w:space="0" w:color="auto"/>
            <w:left w:val="none" w:sz="0" w:space="0" w:color="auto"/>
            <w:bottom w:val="none" w:sz="0" w:space="0" w:color="auto"/>
            <w:right w:val="none" w:sz="0" w:space="0" w:color="auto"/>
          </w:divBdr>
        </w:div>
        <w:div w:id="554631290">
          <w:marLeft w:val="0"/>
          <w:marRight w:val="1500"/>
          <w:marTop w:val="0"/>
          <w:marBottom w:val="0"/>
          <w:divBdr>
            <w:top w:val="none" w:sz="0" w:space="0" w:color="auto"/>
            <w:left w:val="none" w:sz="0" w:space="0" w:color="auto"/>
            <w:bottom w:val="none" w:sz="0" w:space="0" w:color="auto"/>
            <w:right w:val="none" w:sz="0" w:space="0" w:color="auto"/>
          </w:divBdr>
        </w:div>
        <w:div w:id="1338993977">
          <w:marLeft w:val="0"/>
          <w:marRight w:val="1500"/>
          <w:marTop w:val="0"/>
          <w:marBottom w:val="0"/>
          <w:divBdr>
            <w:top w:val="none" w:sz="0" w:space="0" w:color="auto"/>
            <w:left w:val="none" w:sz="0" w:space="0" w:color="auto"/>
            <w:bottom w:val="none" w:sz="0" w:space="0" w:color="auto"/>
            <w:right w:val="none" w:sz="0" w:space="0" w:color="auto"/>
          </w:divBdr>
        </w:div>
        <w:div w:id="1200163429">
          <w:marLeft w:val="0"/>
          <w:marRight w:val="1500"/>
          <w:marTop w:val="0"/>
          <w:marBottom w:val="0"/>
          <w:divBdr>
            <w:top w:val="none" w:sz="0" w:space="0" w:color="auto"/>
            <w:left w:val="none" w:sz="0" w:space="0" w:color="auto"/>
            <w:bottom w:val="none" w:sz="0" w:space="0" w:color="auto"/>
            <w:right w:val="none" w:sz="0" w:space="0" w:color="auto"/>
          </w:divBdr>
        </w:div>
        <w:div w:id="1375499487">
          <w:marLeft w:val="0"/>
          <w:marRight w:val="1500"/>
          <w:marTop w:val="0"/>
          <w:marBottom w:val="0"/>
          <w:divBdr>
            <w:top w:val="none" w:sz="0" w:space="0" w:color="auto"/>
            <w:left w:val="none" w:sz="0" w:space="0" w:color="auto"/>
            <w:bottom w:val="none" w:sz="0" w:space="0" w:color="auto"/>
            <w:right w:val="none" w:sz="0" w:space="0" w:color="auto"/>
          </w:divBdr>
        </w:div>
        <w:div w:id="1243880884">
          <w:marLeft w:val="0"/>
          <w:marRight w:val="1500"/>
          <w:marTop w:val="0"/>
          <w:marBottom w:val="0"/>
          <w:divBdr>
            <w:top w:val="none" w:sz="0" w:space="0" w:color="auto"/>
            <w:left w:val="none" w:sz="0" w:space="0" w:color="auto"/>
            <w:bottom w:val="none" w:sz="0" w:space="0" w:color="auto"/>
            <w:right w:val="none" w:sz="0" w:space="0" w:color="auto"/>
          </w:divBdr>
        </w:div>
        <w:div w:id="451480997">
          <w:marLeft w:val="0"/>
          <w:marRight w:val="1500"/>
          <w:marTop w:val="0"/>
          <w:marBottom w:val="0"/>
          <w:divBdr>
            <w:top w:val="none" w:sz="0" w:space="0" w:color="auto"/>
            <w:left w:val="none" w:sz="0" w:space="0" w:color="auto"/>
            <w:bottom w:val="none" w:sz="0" w:space="0" w:color="auto"/>
            <w:right w:val="none" w:sz="0" w:space="0" w:color="auto"/>
          </w:divBdr>
        </w:div>
        <w:div w:id="38672736">
          <w:marLeft w:val="0"/>
          <w:marRight w:val="1500"/>
          <w:marTop w:val="0"/>
          <w:marBottom w:val="0"/>
          <w:divBdr>
            <w:top w:val="none" w:sz="0" w:space="0" w:color="auto"/>
            <w:left w:val="none" w:sz="0" w:space="0" w:color="auto"/>
            <w:bottom w:val="none" w:sz="0" w:space="0" w:color="auto"/>
            <w:right w:val="none" w:sz="0" w:space="0" w:color="auto"/>
          </w:divBdr>
        </w:div>
        <w:div w:id="1992980086">
          <w:marLeft w:val="0"/>
          <w:marRight w:val="1500"/>
          <w:marTop w:val="0"/>
          <w:marBottom w:val="0"/>
          <w:divBdr>
            <w:top w:val="none" w:sz="0" w:space="0" w:color="auto"/>
            <w:left w:val="none" w:sz="0" w:space="0" w:color="auto"/>
            <w:bottom w:val="none" w:sz="0" w:space="0" w:color="auto"/>
            <w:right w:val="none" w:sz="0" w:space="0" w:color="auto"/>
          </w:divBdr>
        </w:div>
        <w:div w:id="1088774772">
          <w:marLeft w:val="0"/>
          <w:marRight w:val="1500"/>
          <w:marTop w:val="0"/>
          <w:marBottom w:val="0"/>
          <w:divBdr>
            <w:top w:val="none" w:sz="0" w:space="0" w:color="auto"/>
            <w:left w:val="none" w:sz="0" w:space="0" w:color="auto"/>
            <w:bottom w:val="none" w:sz="0" w:space="0" w:color="auto"/>
            <w:right w:val="none" w:sz="0" w:space="0" w:color="auto"/>
          </w:divBdr>
        </w:div>
        <w:div w:id="492139288">
          <w:marLeft w:val="0"/>
          <w:marRight w:val="1500"/>
          <w:marTop w:val="0"/>
          <w:marBottom w:val="0"/>
          <w:divBdr>
            <w:top w:val="none" w:sz="0" w:space="0" w:color="auto"/>
            <w:left w:val="none" w:sz="0" w:space="0" w:color="auto"/>
            <w:bottom w:val="none" w:sz="0" w:space="0" w:color="auto"/>
            <w:right w:val="none" w:sz="0" w:space="0" w:color="auto"/>
          </w:divBdr>
        </w:div>
        <w:div w:id="334384440">
          <w:marLeft w:val="0"/>
          <w:marRight w:val="1500"/>
          <w:marTop w:val="0"/>
          <w:marBottom w:val="0"/>
          <w:divBdr>
            <w:top w:val="none" w:sz="0" w:space="0" w:color="auto"/>
            <w:left w:val="none" w:sz="0" w:space="0" w:color="auto"/>
            <w:bottom w:val="none" w:sz="0" w:space="0" w:color="auto"/>
            <w:right w:val="none" w:sz="0" w:space="0" w:color="auto"/>
          </w:divBdr>
        </w:div>
        <w:div w:id="1942949869">
          <w:marLeft w:val="0"/>
          <w:marRight w:val="1500"/>
          <w:marTop w:val="0"/>
          <w:marBottom w:val="0"/>
          <w:divBdr>
            <w:top w:val="none" w:sz="0" w:space="0" w:color="auto"/>
            <w:left w:val="none" w:sz="0" w:space="0" w:color="auto"/>
            <w:bottom w:val="none" w:sz="0" w:space="0" w:color="auto"/>
            <w:right w:val="none" w:sz="0" w:space="0" w:color="auto"/>
          </w:divBdr>
        </w:div>
        <w:div w:id="128331390">
          <w:marLeft w:val="0"/>
          <w:marRight w:val="1500"/>
          <w:marTop w:val="0"/>
          <w:marBottom w:val="0"/>
          <w:divBdr>
            <w:top w:val="none" w:sz="0" w:space="0" w:color="auto"/>
            <w:left w:val="none" w:sz="0" w:space="0" w:color="auto"/>
            <w:bottom w:val="none" w:sz="0" w:space="0" w:color="auto"/>
            <w:right w:val="none" w:sz="0" w:space="0" w:color="auto"/>
          </w:divBdr>
        </w:div>
        <w:div w:id="551813237">
          <w:marLeft w:val="0"/>
          <w:marRight w:val="1500"/>
          <w:marTop w:val="0"/>
          <w:marBottom w:val="0"/>
          <w:divBdr>
            <w:top w:val="none" w:sz="0" w:space="0" w:color="auto"/>
            <w:left w:val="none" w:sz="0" w:space="0" w:color="auto"/>
            <w:bottom w:val="none" w:sz="0" w:space="0" w:color="auto"/>
            <w:right w:val="none" w:sz="0" w:space="0" w:color="auto"/>
          </w:divBdr>
        </w:div>
        <w:div w:id="250044916">
          <w:marLeft w:val="0"/>
          <w:marRight w:val="1500"/>
          <w:marTop w:val="0"/>
          <w:marBottom w:val="0"/>
          <w:divBdr>
            <w:top w:val="none" w:sz="0" w:space="0" w:color="auto"/>
            <w:left w:val="none" w:sz="0" w:space="0" w:color="auto"/>
            <w:bottom w:val="none" w:sz="0" w:space="0" w:color="auto"/>
            <w:right w:val="none" w:sz="0" w:space="0" w:color="auto"/>
          </w:divBdr>
        </w:div>
        <w:div w:id="1657295510">
          <w:marLeft w:val="0"/>
          <w:marRight w:val="1500"/>
          <w:marTop w:val="0"/>
          <w:marBottom w:val="0"/>
          <w:divBdr>
            <w:top w:val="none" w:sz="0" w:space="0" w:color="auto"/>
            <w:left w:val="none" w:sz="0" w:space="0" w:color="auto"/>
            <w:bottom w:val="none" w:sz="0" w:space="0" w:color="auto"/>
            <w:right w:val="none" w:sz="0" w:space="0" w:color="auto"/>
          </w:divBdr>
        </w:div>
        <w:div w:id="1729769375">
          <w:marLeft w:val="0"/>
          <w:marRight w:val="1500"/>
          <w:marTop w:val="0"/>
          <w:marBottom w:val="0"/>
          <w:divBdr>
            <w:top w:val="none" w:sz="0" w:space="0" w:color="auto"/>
            <w:left w:val="none" w:sz="0" w:space="0" w:color="auto"/>
            <w:bottom w:val="none" w:sz="0" w:space="0" w:color="auto"/>
            <w:right w:val="none" w:sz="0" w:space="0" w:color="auto"/>
          </w:divBdr>
        </w:div>
        <w:div w:id="1854106648">
          <w:marLeft w:val="0"/>
          <w:marRight w:val="1500"/>
          <w:marTop w:val="0"/>
          <w:marBottom w:val="0"/>
          <w:divBdr>
            <w:top w:val="none" w:sz="0" w:space="0" w:color="auto"/>
            <w:left w:val="none" w:sz="0" w:space="0" w:color="auto"/>
            <w:bottom w:val="none" w:sz="0" w:space="0" w:color="auto"/>
            <w:right w:val="none" w:sz="0" w:space="0" w:color="auto"/>
          </w:divBdr>
        </w:div>
        <w:div w:id="159393579">
          <w:marLeft w:val="0"/>
          <w:marRight w:val="1500"/>
          <w:marTop w:val="0"/>
          <w:marBottom w:val="0"/>
          <w:divBdr>
            <w:top w:val="none" w:sz="0" w:space="0" w:color="auto"/>
            <w:left w:val="none" w:sz="0" w:space="0" w:color="auto"/>
            <w:bottom w:val="none" w:sz="0" w:space="0" w:color="auto"/>
            <w:right w:val="none" w:sz="0" w:space="0" w:color="auto"/>
          </w:divBdr>
        </w:div>
        <w:div w:id="531460122">
          <w:marLeft w:val="0"/>
          <w:marRight w:val="1500"/>
          <w:marTop w:val="0"/>
          <w:marBottom w:val="0"/>
          <w:divBdr>
            <w:top w:val="none" w:sz="0" w:space="0" w:color="auto"/>
            <w:left w:val="none" w:sz="0" w:space="0" w:color="auto"/>
            <w:bottom w:val="none" w:sz="0" w:space="0" w:color="auto"/>
            <w:right w:val="none" w:sz="0" w:space="0" w:color="auto"/>
          </w:divBdr>
        </w:div>
        <w:div w:id="1362704778">
          <w:marLeft w:val="0"/>
          <w:marRight w:val="1500"/>
          <w:marTop w:val="0"/>
          <w:marBottom w:val="0"/>
          <w:divBdr>
            <w:top w:val="none" w:sz="0" w:space="0" w:color="auto"/>
            <w:left w:val="none" w:sz="0" w:space="0" w:color="auto"/>
            <w:bottom w:val="none" w:sz="0" w:space="0" w:color="auto"/>
            <w:right w:val="none" w:sz="0" w:space="0" w:color="auto"/>
          </w:divBdr>
        </w:div>
        <w:div w:id="197546561">
          <w:marLeft w:val="0"/>
          <w:marRight w:val="1500"/>
          <w:marTop w:val="0"/>
          <w:marBottom w:val="0"/>
          <w:divBdr>
            <w:top w:val="none" w:sz="0" w:space="0" w:color="auto"/>
            <w:left w:val="none" w:sz="0" w:space="0" w:color="auto"/>
            <w:bottom w:val="none" w:sz="0" w:space="0" w:color="auto"/>
            <w:right w:val="none" w:sz="0" w:space="0" w:color="auto"/>
          </w:divBdr>
        </w:div>
        <w:div w:id="548104594">
          <w:marLeft w:val="0"/>
          <w:marRight w:val="1500"/>
          <w:marTop w:val="0"/>
          <w:marBottom w:val="0"/>
          <w:divBdr>
            <w:top w:val="none" w:sz="0" w:space="0" w:color="auto"/>
            <w:left w:val="none" w:sz="0" w:space="0" w:color="auto"/>
            <w:bottom w:val="none" w:sz="0" w:space="0" w:color="auto"/>
            <w:right w:val="none" w:sz="0" w:space="0" w:color="auto"/>
          </w:divBdr>
        </w:div>
        <w:div w:id="763452789">
          <w:marLeft w:val="0"/>
          <w:marRight w:val="1500"/>
          <w:marTop w:val="0"/>
          <w:marBottom w:val="0"/>
          <w:divBdr>
            <w:top w:val="none" w:sz="0" w:space="0" w:color="auto"/>
            <w:left w:val="none" w:sz="0" w:space="0" w:color="auto"/>
            <w:bottom w:val="none" w:sz="0" w:space="0" w:color="auto"/>
            <w:right w:val="none" w:sz="0" w:space="0" w:color="auto"/>
          </w:divBdr>
        </w:div>
        <w:div w:id="60181477">
          <w:marLeft w:val="0"/>
          <w:marRight w:val="1500"/>
          <w:marTop w:val="0"/>
          <w:marBottom w:val="0"/>
          <w:divBdr>
            <w:top w:val="none" w:sz="0" w:space="0" w:color="auto"/>
            <w:left w:val="none" w:sz="0" w:space="0" w:color="auto"/>
            <w:bottom w:val="none" w:sz="0" w:space="0" w:color="auto"/>
            <w:right w:val="none" w:sz="0" w:space="0" w:color="auto"/>
          </w:divBdr>
        </w:div>
        <w:div w:id="2036885690">
          <w:marLeft w:val="0"/>
          <w:marRight w:val="1500"/>
          <w:marTop w:val="0"/>
          <w:marBottom w:val="0"/>
          <w:divBdr>
            <w:top w:val="none" w:sz="0" w:space="0" w:color="auto"/>
            <w:left w:val="none" w:sz="0" w:space="0" w:color="auto"/>
            <w:bottom w:val="none" w:sz="0" w:space="0" w:color="auto"/>
            <w:right w:val="none" w:sz="0" w:space="0" w:color="auto"/>
          </w:divBdr>
        </w:div>
        <w:div w:id="1469320911">
          <w:marLeft w:val="0"/>
          <w:marRight w:val="1500"/>
          <w:marTop w:val="0"/>
          <w:marBottom w:val="0"/>
          <w:divBdr>
            <w:top w:val="none" w:sz="0" w:space="0" w:color="auto"/>
            <w:left w:val="none" w:sz="0" w:space="0" w:color="auto"/>
            <w:bottom w:val="none" w:sz="0" w:space="0" w:color="auto"/>
            <w:right w:val="none" w:sz="0" w:space="0" w:color="auto"/>
          </w:divBdr>
        </w:div>
        <w:div w:id="49157527">
          <w:marLeft w:val="0"/>
          <w:marRight w:val="1500"/>
          <w:marTop w:val="0"/>
          <w:marBottom w:val="0"/>
          <w:divBdr>
            <w:top w:val="none" w:sz="0" w:space="0" w:color="auto"/>
            <w:left w:val="none" w:sz="0" w:space="0" w:color="auto"/>
            <w:bottom w:val="none" w:sz="0" w:space="0" w:color="auto"/>
            <w:right w:val="none" w:sz="0" w:space="0" w:color="auto"/>
          </w:divBdr>
        </w:div>
        <w:div w:id="809982278">
          <w:marLeft w:val="0"/>
          <w:marRight w:val="1500"/>
          <w:marTop w:val="0"/>
          <w:marBottom w:val="0"/>
          <w:divBdr>
            <w:top w:val="none" w:sz="0" w:space="0" w:color="auto"/>
            <w:left w:val="none" w:sz="0" w:space="0" w:color="auto"/>
            <w:bottom w:val="none" w:sz="0" w:space="0" w:color="auto"/>
            <w:right w:val="none" w:sz="0" w:space="0" w:color="auto"/>
          </w:divBdr>
        </w:div>
        <w:div w:id="93064703">
          <w:marLeft w:val="0"/>
          <w:marRight w:val="1500"/>
          <w:marTop w:val="0"/>
          <w:marBottom w:val="0"/>
          <w:divBdr>
            <w:top w:val="none" w:sz="0" w:space="0" w:color="auto"/>
            <w:left w:val="none" w:sz="0" w:space="0" w:color="auto"/>
            <w:bottom w:val="none" w:sz="0" w:space="0" w:color="auto"/>
            <w:right w:val="none" w:sz="0" w:space="0" w:color="auto"/>
          </w:divBdr>
        </w:div>
        <w:div w:id="97066799">
          <w:marLeft w:val="0"/>
          <w:marRight w:val="1500"/>
          <w:marTop w:val="0"/>
          <w:marBottom w:val="0"/>
          <w:divBdr>
            <w:top w:val="none" w:sz="0" w:space="0" w:color="auto"/>
            <w:left w:val="none" w:sz="0" w:space="0" w:color="auto"/>
            <w:bottom w:val="none" w:sz="0" w:space="0" w:color="auto"/>
            <w:right w:val="none" w:sz="0" w:space="0" w:color="auto"/>
          </w:divBdr>
        </w:div>
        <w:div w:id="1414278854">
          <w:marLeft w:val="0"/>
          <w:marRight w:val="1500"/>
          <w:marTop w:val="0"/>
          <w:marBottom w:val="0"/>
          <w:divBdr>
            <w:top w:val="none" w:sz="0" w:space="0" w:color="auto"/>
            <w:left w:val="none" w:sz="0" w:space="0" w:color="auto"/>
            <w:bottom w:val="none" w:sz="0" w:space="0" w:color="auto"/>
            <w:right w:val="none" w:sz="0" w:space="0" w:color="auto"/>
          </w:divBdr>
        </w:div>
        <w:div w:id="2103333136">
          <w:marLeft w:val="0"/>
          <w:marRight w:val="1500"/>
          <w:marTop w:val="0"/>
          <w:marBottom w:val="0"/>
          <w:divBdr>
            <w:top w:val="none" w:sz="0" w:space="0" w:color="auto"/>
            <w:left w:val="none" w:sz="0" w:space="0" w:color="auto"/>
            <w:bottom w:val="none" w:sz="0" w:space="0" w:color="auto"/>
            <w:right w:val="none" w:sz="0" w:space="0" w:color="auto"/>
          </w:divBdr>
        </w:div>
        <w:div w:id="2097941723">
          <w:marLeft w:val="0"/>
          <w:marRight w:val="1500"/>
          <w:marTop w:val="0"/>
          <w:marBottom w:val="0"/>
          <w:divBdr>
            <w:top w:val="none" w:sz="0" w:space="0" w:color="auto"/>
            <w:left w:val="none" w:sz="0" w:space="0" w:color="auto"/>
            <w:bottom w:val="none" w:sz="0" w:space="0" w:color="auto"/>
            <w:right w:val="none" w:sz="0" w:space="0" w:color="auto"/>
          </w:divBdr>
        </w:div>
        <w:div w:id="1024795005">
          <w:marLeft w:val="0"/>
          <w:marRight w:val="1500"/>
          <w:marTop w:val="0"/>
          <w:marBottom w:val="0"/>
          <w:divBdr>
            <w:top w:val="none" w:sz="0" w:space="0" w:color="auto"/>
            <w:left w:val="none" w:sz="0" w:space="0" w:color="auto"/>
            <w:bottom w:val="none" w:sz="0" w:space="0" w:color="auto"/>
            <w:right w:val="none" w:sz="0" w:space="0" w:color="auto"/>
          </w:divBdr>
        </w:div>
        <w:div w:id="1409308022">
          <w:marLeft w:val="0"/>
          <w:marRight w:val="1500"/>
          <w:marTop w:val="0"/>
          <w:marBottom w:val="0"/>
          <w:divBdr>
            <w:top w:val="none" w:sz="0" w:space="0" w:color="auto"/>
            <w:left w:val="none" w:sz="0" w:space="0" w:color="auto"/>
            <w:bottom w:val="none" w:sz="0" w:space="0" w:color="auto"/>
            <w:right w:val="none" w:sz="0" w:space="0" w:color="auto"/>
          </w:divBdr>
        </w:div>
        <w:div w:id="866481943">
          <w:marLeft w:val="0"/>
          <w:marRight w:val="1500"/>
          <w:marTop w:val="0"/>
          <w:marBottom w:val="0"/>
          <w:divBdr>
            <w:top w:val="none" w:sz="0" w:space="0" w:color="auto"/>
            <w:left w:val="none" w:sz="0" w:space="0" w:color="auto"/>
            <w:bottom w:val="none" w:sz="0" w:space="0" w:color="auto"/>
            <w:right w:val="none" w:sz="0" w:space="0" w:color="auto"/>
          </w:divBdr>
        </w:div>
        <w:div w:id="1549489336">
          <w:marLeft w:val="0"/>
          <w:marRight w:val="15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7509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Mairie de Lorient</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Solenn Merien</dc:creator>
  <cp:lastModifiedBy>CREPEAUX Pierre</cp:lastModifiedBy>
  <cp:revision>2</cp:revision>
  <dcterms:created xsi:type="dcterms:W3CDTF">2019-03-12T09:41:00Z</dcterms:created>
  <dcterms:modified xsi:type="dcterms:W3CDTF">2019-03-12T09:41:00Z</dcterms:modified>
</cp:coreProperties>
</file>