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B6" w:rsidRPr="005638B6" w:rsidRDefault="005638B6" w:rsidP="005638B6">
      <w:pPr>
        <w:widowControl w:val="0"/>
        <w:suppressAutoHyphens/>
        <w:autoSpaceDE w:val="0"/>
        <w:autoSpaceDN w:val="0"/>
        <w:adjustRightInd w:val="0"/>
        <w:spacing w:after="120"/>
        <w:ind w:left="1202" w:right="573"/>
        <w:jc w:val="center"/>
        <w:rPr>
          <w:rFonts w:asciiTheme="minorHAnsi" w:eastAsia="Calibri" w:hAnsiTheme="minorHAnsi" w:cstheme="minorHAnsi"/>
          <w:b/>
          <w:color w:val="000000" w:themeColor="text1"/>
          <w:sz w:val="36"/>
          <w:szCs w:val="22"/>
          <w:lang w:eastAsia="en-US"/>
        </w:rPr>
      </w:pPr>
      <w:r w:rsidRPr="005638B6">
        <w:rPr>
          <w:rFonts w:asciiTheme="minorHAnsi" w:eastAsia="Calibri" w:hAnsiTheme="minorHAnsi" w:cstheme="minorHAnsi"/>
          <w:b/>
          <w:color w:val="000000" w:themeColor="text1"/>
          <w:sz w:val="36"/>
          <w:szCs w:val="22"/>
          <w:lang w:eastAsia="en-US"/>
        </w:rPr>
        <w:t>Programme « écoles en transition énergétique »</w:t>
      </w:r>
    </w:p>
    <w:p w:rsidR="00EE3CA4" w:rsidRPr="001D4BF7" w:rsidRDefault="00EE3CA4" w:rsidP="00783B5B">
      <w:pPr>
        <w:widowControl w:val="0"/>
        <w:suppressAutoHyphens/>
        <w:autoSpaceDE w:val="0"/>
        <w:autoSpaceDN w:val="0"/>
        <w:adjustRightInd w:val="0"/>
        <w:spacing w:after="240"/>
        <w:ind w:left="1202" w:right="573"/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lang w:eastAsia="en-US"/>
        </w:rPr>
      </w:pPr>
      <w:r w:rsidRPr="001D4BF7"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lang w:eastAsia="en-US"/>
        </w:rPr>
        <w:t>1</w:t>
      </w:r>
      <w:r w:rsidRPr="001D4BF7"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vertAlign w:val="superscript"/>
          <w:lang w:eastAsia="en-US"/>
        </w:rPr>
        <w:t>ère</w:t>
      </w:r>
      <w:r w:rsidRPr="001D4BF7"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lang w:eastAsia="en-US"/>
        </w:rPr>
        <w:t xml:space="preserve"> année</w:t>
      </w: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5670"/>
        <w:gridCol w:w="5812"/>
      </w:tblGrid>
      <w:tr w:rsidR="00447CD9" w:rsidRPr="00447CD9" w:rsidTr="00447CD9">
        <w:tc>
          <w:tcPr>
            <w:tcW w:w="1984" w:type="dxa"/>
          </w:tcPr>
          <w:p w:rsidR="00EE3CA4" w:rsidRPr="00447CD9" w:rsidRDefault="00EE3CA4" w:rsidP="0075685F">
            <w:pPr>
              <w:spacing w:before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Séance</w:t>
            </w:r>
          </w:p>
          <w:p w:rsidR="00EE3CA4" w:rsidRPr="00447CD9" w:rsidRDefault="00EE3CA4" w:rsidP="0075685F">
            <w:pPr>
              <w:widowControl w:val="0"/>
              <w:suppressAutoHyphens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Intervenant</w:t>
            </w:r>
          </w:p>
        </w:tc>
        <w:tc>
          <w:tcPr>
            <w:tcW w:w="1985" w:type="dxa"/>
          </w:tcPr>
          <w:p w:rsidR="00EE3CA4" w:rsidRPr="00447CD9" w:rsidRDefault="00EE3CA4" w:rsidP="007568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Programme</w:t>
            </w:r>
          </w:p>
        </w:tc>
        <w:tc>
          <w:tcPr>
            <w:tcW w:w="5670" w:type="dxa"/>
          </w:tcPr>
          <w:p w:rsidR="00EE3CA4" w:rsidRPr="00447CD9" w:rsidRDefault="00EE3CA4" w:rsidP="007568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Objectifs</w:t>
            </w:r>
          </w:p>
        </w:tc>
        <w:tc>
          <w:tcPr>
            <w:tcW w:w="5812" w:type="dxa"/>
          </w:tcPr>
          <w:p w:rsidR="00EE3CA4" w:rsidRPr="00447CD9" w:rsidRDefault="00730A58" w:rsidP="007568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Descriptif/</w:t>
            </w:r>
            <w:r w:rsidR="00EE3CA4"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Déroulement</w:t>
            </w: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 xml:space="preserve"> de la séance</w:t>
            </w:r>
          </w:p>
        </w:tc>
      </w:tr>
      <w:tr w:rsidR="00447CD9" w:rsidRPr="00447CD9" w:rsidTr="00447CD9">
        <w:tc>
          <w:tcPr>
            <w:tcW w:w="1984" w:type="dxa"/>
          </w:tcPr>
          <w:p w:rsidR="00EE3CA4" w:rsidRPr="00447CD9" w:rsidRDefault="00EE3CA4" w:rsidP="00CF2D45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 xml:space="preserve">Scéance </w:t>
            </w:r>
            <w:r w:rsidR="003063F8"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1</w:t>
            </w:r>
          </w:p>
          <w:p w:rsidR="00EE3CA4" w:rsidRPr="00447CD9" w:rsidRDefault="00EE3CA4" w:rsidP="00374539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Les petits débrouillards</w:t>
            </w:r>
          </w:p>
        </w:tc>
        <w:tc>
          <w:tcPr>
            <w:tcW w:w="1985" w:type="dxa"/>
          </w:tcPr>
          <w:p w:rsidR="00EE3CA4" w:rsidRPr="00447CD9" w:rsidRDefault="00F47A32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Qu’est ce que l’énergie ?</w:t>
            </w:r>
          </w:p>
        </w:tc>
        <w:tc>
          <w:tcPr>
            <w:tcW w:w="5670" w:type="dxa"/>
          </w:tcPr>
          <w:p w:rsidR="00EE3CA4" w:rsidRPr="00447CD9" w:rsidRDefault="00CF2D45" w:rsidP="00CF2D45">
            <w:pP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Reconnaître les formes et sources d’énergie</w:t>
            </w:r>
            <w:r w:rsidR="00EE3CA4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.</w:t>
            </w:r>
          </w:p>
          <w:p w:rsidR="00EE3CA4" w:rsidRPr="00447CD9" w:rsidRDefault="00F47A32" w:rsidP="00CF2D45">
            <w:pPr>
              <w:framePr w:hSpace="180" w:wrap="around" w:vAnchor="text" w:hAnchor="page" w:x="592" w:y="726"/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Etre autonome dans la manipulation</w:t>
            </w:r>
            <w:r w:rsidR="00EE3CA4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.</w:t>
            </w:r>
          </w:p>
          <w:p w:rsidR="00F47A32" w:rsidRPr="00447CD9" w:rsidRDefault="00F47A32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Découvrir les avantages et les inconvénients des différentes sources d’énergies.</w:t>
            </w:r>
          </w:p>
          <w:p w:rsidR="00EE3CA4" w:rsidRPr="00447CD9" w:rsidRDefault="00F47A32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Expérimenter les propriétés de la lumière</w:t>
            </w:r>
            <w:r w:rsidR="00EE3CA4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.</w:t>
            </w:r>
          </w:p>
        </w:tc>
        <w:tc>
          <w:tcPr>
            <w:tcW w:w="5812" w:type="dxa"/>
          </w:tcPr>
          <w:p w:rsidR="00CF2D45" w:rsidRPr="00447CD9" w:rsidRDefault="00CF2D45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1 classe : 2 groupes : 2 animateurs</w:t>
            </w:r>
          </w:p>
          <w:p w:rsidR="00F47A32" w:rsidRPr="00447CD9" w:rsidRDefault="00F47A32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u w:val="single"/>
                <w:lang w:eastAsia="en-US"/>
              </w:rPr>
              <w:t>Atelier 1</w:t>
            </w:r>
          </w:p>
          <w:p w:rsidR="00EE3CA4" w:rsidRPr="00447CD9" w:rsidRDefault="00CF2D45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Sources et </w:t>
            </w:r>
            <w:proofErr w:type="spellStart"/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re-sources</w:t>
            </w:r>
            <w:proofErr w:type="spellEnd"/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 - 30mm</w:t>
            </w:r>
          </w:p>
          <w:p w:rsidR="00CF2D45" w:rsidRPr="00447CD9" w:rsidRDefault="00CF2D45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Focus sur une énergie renouvelable : le solaire </w:t>
            </w:r>
            <w:r w:rsidR="00F47A32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–</w:t>
            </w: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</w:t>
            </w:r>
            <w:r w:rsidR="00F47A32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40mm</w:t>
            </w:r>
          </w:p>
          <w:p w:rsidR="00F47A32" w:rsidRPr="00447CD9" w:rsidRDefault="00CF2D45" w:rsidP="00F47A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Un panier garni énergétique</w:t>
            </w:r>
            <w:r w:rsidR="00F47A32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 : 20 mm</w:t>
            </w:r>
          </w:p>
          <w:p w:rsidR="00F47A32" w:rsidRPr="00447CD9" w:rsidRDefault="00F47A32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u w:val="single"/>
                <w:lang w:eastAsia="en-US"/>
              </w:rPr>
              <w:t>Atelier 2</w:t>
            </w:r>
          </w:p>
          <w:p w:rsidR="00CF2D45" w:rsidRPr="00447CD9" w:rsidRDefault="00F47A32" w:rsidP="00507913">
            <w:pPr>
              <w:spacing w:after="120"/>
              <w:ind w:left="357" w:hanging="357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Transformons l’énergie : 1h30</w:t>
            </w:r>
          </w:p>
        </w:tc>
      </w:tr>
      <w:tr w:rsidR="00447CD9" w:rsidRPr="00447CD9" w:rsidTr="00447CD9">
        <w:tc>
          <w:tcPr>
            <w:tcW w:w="1984" w:type="dxa"/>
          </w:tcPr>
          <w:p w:rsidR="00EE3CA4" w:rsidRPr="00447CD9" w:rsidRDefault="00EE3CA4" w:rsidP="00CF2D45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 xml:space="preserve">Séance </w:t>
            </w:r>
            <w:r w:rsidR="003063F8"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2</w:t>
            </w:r>
          </w:p>
          <w:p w:rsidR="00EE3CA4" w:rsidRPr="00447CD9" w:rsidRDefault="004F14EC" w:rsidP="00374539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Les petits débrouillards</w:t>
            </w:r>
          </w:p>
        </w:tc>
        <w:tc>
          <w:tcPr>
            <w:tcW w:w="1985" w:type="dxa"/>
          </w:tcPr>
          <w:p w:rsidR="00EE3CA4" w:rsidRPr="00447CD9" w:rsidRDefault="003338B6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La consommation</w:t>
            </w:r>
            <w:r w:rsidR="00EE3CA4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 </w:t>
            </w: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d’énergie dans</w:t>
            </w:r>
            <w:r w:rsidR="00EE3CA4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 l’école</w:t>
            </w:r>
          </w:p>
        </w:tc>
        <w:tc>
          <w:tcPr>
            <w:tcW w:w="5670" w:type="dxa"/>
          </w:tcPr>
          <w:p w:rsidR="00EE3CA4" w:rsidRPr="00447CD9" w:rsidRDefault="003338B6" w:rsidP="00CF2D45">
            <w:pP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Réaliser le diagnostic énergétique</w:t>
            </w:r>
            <w:r w:rsidR="00EE3CA4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 de l’école.</w:t>
            </w:r>
          </w:p>
          <w:p w:rsidR="003063F8" w:rsidRPr="00447CD9" w:rsidRDefault="003063F8" w:rsidP="00CF2D45">
            <w:pP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Prendre conscience du </w:t>
            </w:r>
            <w:r w:rsidR="003338B6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gaspillage</w:t>
            </w: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 énerg</w:t>
            </w:r>
            <w:r w:rsidR="003338B6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étique</w:t>
            </w: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.</w:t>
            </w:r>
          </w:p>
          <w:p w:rsidR="00EE3CA4" w:rsidRPr="00447CD9" w:rsidRDefault="003338B6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Simpiquer de manière individuelle et collective dans la gestion de l’énergie</w:t>
            </w:r>
            <w:r w:rsidR="00EE3CA4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.</w:t>
            </w:r>
          </w:p>
        </w:tc>
        <w:tc>
          <w:tcPr>
            <w:tcW w:w="5812" w:type="dxa"/>
          </w:tcPr>
          <w:p w:rsidR="00EE3CA4" w:rsidRPr="00447CD9" w:rsidRDefault="00F47A32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1 classe : 1 animateur</w:t>
            </w:r>
          </w:p>
          <w:p w:rsidR="003338B6" w:rsidRPr="00447CD9" w:rsidRDefault="003338B6" w:rsidP="003338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Les sources de consommation énergétique - </w:t>
            </w:r>
            <w:r w:rsidR="00390A25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4</w:t>
            </w: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0mm</w:t>
            </w:r>
          </w:p>
          <w:p w:rsidR="003338B6" w:rsidRPr="00447CD9" w:rsidRDefault="003338B6" w:rsidP="003338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Enquête de l’énergie : 90mm</w:t>
            </w:r>
          </w:p>
          <w:p w:rsidR="003338B6" w:rsidRPr="00447CD9" w:rsidRDefault="003338B6" w:rsidP="00507913">
            <w:pPr>
              <w:spacing w:after="120"/>
              <w:ind w:left="357" w:hanging="357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Des économies faciles : </w:t>
            </w:r>
            <w:r w:rsidR="00390A25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50</w:t>
            </w: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mm</w:t>
            </w:r>
          </w:p>
        </w:tc>
      </w:tr>
      <w:tr w:rsidR="00447CD9" w:rsidRPr="00447CD9" w:rsidTr="00447CD9">
        <w:tc>
          <w:tcPr>
            <w:tcW w:w="1984" w:type="dxa"/>
            <w:shd w:val="clear" w:color="auto" w:fill="auto"/>
          </w:tcPr>
          <w:p w:rsidR="00EE3CA4" w:rsidRPr="00447CD9" w:rsidRDefault="00EE3CA4" w:rsidP="00CF2D45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 xml:space="preserve">Séance </w:t>
            </w:r>
            <w:r w:rsidR="003063F8"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3</w:t>
            </w:r>
          </w:p>
          <w:p w:rsidR="00EE3CA4" w:rsidRPr="00783B5B" w:rsidRDefault="00783B5B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783B5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Bretagne Énergies Citoyennes</w:t>
            </w:r>
          </w:p>
        </w:tc>
        <w:tc>
          <w:tcPr>
            <w:tcW w:w="1985" w:type="dxa"/>
            <w:shd w:val="clear" w:color="auto" w:fill="auto"/>
          </w:tcPr>
          <w:p w:rsidR="00EE3CA4" w:rsidRPr="00447CD9" w:rsidRDefault="00783B5B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783B5B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Produire une énergie durable avec des panneaux photovoltaïques (PV)</w:t>
            </w:r>
          </w:p>
        </w:tc>
        <w:tc>
          <w:tcPr>
            <w:tcW w:w="5670" w:type="dxa"/>
            <w:shd w:val="clear" w:color="auto" w:fill="auto"/>
          </w:tcPr>
          <w:p w:rsidR="00783B5B" w:rsidRPr="00783B5B" w:rsidRDefault="00783B5B" w:rsidP="00783B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783B5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Objectif: Production énergie PV </w:t>
            </w:r>
          </w:p>
          <w:p w:rsidR="00783B5B" w:rsidRPr="00783B5B" w:rsidRDefault="00783B5B" w:rsidP="00783B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783B5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Comment marche un panneau PV </w:t>
            </w:r>
          </w:p>
          <w:p w:rsidR="00EE3CA4" w:rsidRPr="00447CD9" w:rsidRDefault="00783B5B" w:rsidP="00783B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783B5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Intermittence de la production (heure, météo, saison)          Introduire notion de courbe de production avec un graphique</w:t>
            </w:r>
          </w:p>
        </w:tc>
        <w:tc>
          <w:tcPr>
            <w:tcW w:w="5812" w:type="dxa"/>
            <w:shd w:val="clear" w:color="auto" w:fill="auto"/>
          </w:tcPr>
          <w:p w:rsid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 xml:space="preserve">1 classe : 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783B5B">
              <w:rPr>
                <w:rFonts w:asciiTheme="minorHAnsi" w:hAnsiTheme="minorHAnsi" w:cstheme="minorHAnsi"/>
                <w:color w:val="000000" w:themeColor="text1"/>
              </w:rPr>
              <w:t xml:space="preserve"> à </w:t>
            </w: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783B5B">
              <w:rPr>
                <w:rFonts w:asciiTheme="minorHAnsi" w:hAnsiTheme="minorHAnsi" w:cstheme="minorHAnsi"/>
                <w:color w:val="000000" w:themeColor="text1"/>
              </w:rPr>
              <w:t xml:space="preserve"> animateurs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(selon que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l’instituteur</w:t>
            </w:r>
            <w:r w:rsidRPr="00783B5B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proofErr w:type="gramEnd"/>
            <w:r w:rsidRPr="00783B5B">
              <w:rPr>
                <w:rFonts w:asciiTheme="minorHAnsi" w:hAnsiTheme="minorHAnsi" w:cstheme="minorHAnsi"/>
                <w:color w:val="000000" w:themeColor="text1"/>
              </w:rPr>
              <w:t>trice</w:t>
            </w:r>
            <w:proofErr w:type="spellEnd"/>
            <w:r w:rsidRPr="00783B5B">
              <w:rPr>
                <w:rFonts w:asciiTheme="minorHAnsi" w:hAnsiTheme="minorHAnsi" w:cstheme="minorHAnsi"/>
                <w:color w:val="000000" w:themeColor="text1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Pr="00783B5B">
              <w:rPr>
                <w:rFonts w:asciiTheme="minorHAnsi" w:hAnsiTheme="minorHAnsi" w:cstheme="minorHAnsi"/>
                <w:color w:val="000000" w:themeColor="text1"/>
              </w:rPr>
              <w:t xml:space="preserve"> participe </w:t>
            </w:r>
            <w:r>
              <w:rPr>
                <w:rFonts w:asciiTheme="minorHAnsi" w:hAnsiTheme="minorHAnsi" w:cstheme="minorHAnsi"/>
                <w:color w:val="000000" w:themeColor="text1"/>
              </w:rPr>
              <w:t>ou pas </w:t>
            </w:r>
          </w:p>
          <w:p w:rsidR="00783B5B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Travail moitié classe entière moitié en ateliers (3)</w:t>
            </w:r>
          </w:p>
          <w:p w:rsidR="00783B5B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1ére partie : 3 ateliers</w:t>
            </w:r>
          </w:p>
          <w:p w:rsidR="00783B5B" w:rsidRPr="00783B5B" w:rsidRDefault="00783B5B" w:rsidP="00783B5B">
            <w:pPr>
              <w:pStyle w:val="Paragraphedeliste"/>
              <w:numPr>
                <w:ilvl w:val="0"/>
                <w:numId w:val="20"/>
              </w:num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montage de la maquette</w:t>
            </w:r>
          </w:p>
          <w:p w:rsidR="00783B5B" w:rsidRPr="00783B5B" w:rsidRDefault="00783B5B" w:rsidP="00783B5B">
            <w:pPr>
              <w:pStyle w:val="Paragraphedeliste"/>
              <w:numPr>
                <w:ilvl w:val="0"/>
                <w:numId w:val="20"/>
              </w:num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les différentes parties de la maquette</w:t>
            </w:r>
          </w:p>
          <w:p w:rsidR="00783B5B" w:rsidRPr="00783B5B" w:rsidRDefault="00783B5B" w:rsidP="00783B5B">
            <w:pPr>
              <w:pStyle w:val="Paragraphedeliste"/>
              <w:numPr>
                <w:ilvl w:val="0"/>
                <w:numId w:val="20"/>
              </w:num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les Énergies renouvelables – variables – durables</w:t>
            </w:r>
          </w:p>
          <w:p w:rsidR="00783B5B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2eme partie : classe entière mais  en</w:t>
            </w:r>
            <w:r w:rsidR="00962B94">
              <w:rPr>
                <w:rFonts w:asciiTheme="minorHAnsi" w:hAnsiTheme="minorHAnsi" w:cstheme="minorHAnsi"/>
                <w:color w:val="000000" w:themeColor="text1"/>
              </w:rPr>
              <w:t xml:space="preserve"> faisant mesurer les enfants : </w:t>
            </w:r>
            <w:r w:rsidRPr="00783B5B">
              <w:rPr>
                <w:rFonts w:asciiTheme="minorHAnsi" w:hAnsiTheme="minorHAnsi" w:cstheme="minorHAnsi"/>
                <w:color w:val="000000" w:themeColor="text1"/>
              </w:rPr>
              <w:t>variation de la production d'électricité</w:t>
            </w:r>
          </w:p>
          <w:p w:rsidR="00783B5B" w:rsidRPr="00962B94" w:rsidRDefault="00783B5B" w:rsidP="00962B94">
            <w:pPr>
              <w:pStyle w:val="Paragraphedeliste"/>
              <w:numPr>
                <w:ilvl w:val="0"/>
                <w:numId w:val="22"/>
              </w:num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62B94">
              <w:rPr>
                <w:rFonts w:asciiTheme="minorHAnsi" w:hAnsiTheme="minorHAnsi" w:cstheme="minorHAnsi"/>
                <w:color w:val="000000" w:themeColor="text1"/>
              </w:rPr>
              <w:t>en fonction de l'heure</w:t>
            </w:r>
          </w:p>
          <w:p w:rsidR="00783B5B" w:rsidRPr="00962B94" w:rsidRDefault="00783B5B" w:rsidP="00962B94">
            <w:pPr>
              <w:pStyle w:val="Paragraphedeliste"/>
              <w:numPr>
                <w:ilvl w:val="0"/>
                <w:numId w:val="22"/>
              </w:num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62B94">
              <w:rPr>
                <w:rFonts w:asciiTheme="minorHAnsi" w:hAnsiTheme="minorHAnsi" w:cstheme="minorHAnsi"/>
                <w:color w:val="000000" w:themeColor="text1"/>
              </w:rPr>
              <w:t>en fonction météo</w:t>
            </w:r>
          </w:p>
          <w:p w:rsidR="00783B5B" w:rsidRPr="00962B94" w:rsidRDefault="00783B5B" w:rsidP="00962B94">
            <w:pPr>
              <w:pStyle w:val="Paragraphedeliste"/>
              <w:numPr>
                <w:ilvl w:val="0"/>
                <w:numId w:val="22"/>
              </w:num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62B94">
              <w:rPr>
                <w:rFonts w:asciiTheme="minorHAnsi" w:hAnsiTheme="minorHAnsi" w:cstheme="minorHAnsi"/>
                <w:color w:val="000000" w:themeColor="text1"/>
              </w:rPr>
              <w:t xml:space="preserve">en fonction de la  saison = durée ensoleillement </w:t>
            </w:r>
          </w:p>
          <w:p w:rsidR="00EE3CA4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3) Questionnaire bilan</w:t>
            </w:r>
          </w:p>
        </w:tc>
      </w:tr>
    </w:tbl>
    <w:p w:rsidR="007B340C" w:rsidRPr="00447CD9" w:rsidRDefault="007B340C" w:rsidP="00EE3CA4">
      <w:pPr>
        <w:widowControl w:val="0"/>
        <w:suppressAutoHyphens/>
        <w:autoSpaceDE w:val="0"/>
        <w:autoSpaceDN w:val="0"/>
        <w:adjustRightInd w:val="0"/>
        <w:spacing w:after="120"/>
        <w:ind w:left="1202" w:right="573"/>
        <w:rPr>
          <w:rFonts w:asciiTheme="minorHAnsi" w:eastAsia="Calibri" w:hAnsiTheme="minorHAnsi" w:cstheme="minorHAnsi"/>
          <w:b/>
          <w:color w:val="000000" w:themeColor="text1"/>
          <w:szCs w:val="22"/>
          <w:u w:val="single"/>
          <w:lang w:eastAsia="en-US"/>
        </w:rPr>
      </w:pPr>
    </w:p>
    <w:p w:rsidR="007B340C" w:rsidRDefault="007B340C" w:rsidP="00783B5B">
      <w:pPr>
        <w:widowControl w:val="0"/>
        <w:suppressAutoHyphens/>
        <w:autoSpaceDE w:val="0"/>
        <w:autoSpaceDN w:val="0"/>
        <w:adjustRightInd w:val="0"/>
        <w:spacing w:after="120"/>
        <w:ind w:right="573"/>
        <w:rPr>
          <w:rFonts w:asciiTheme="minorHAnsi" w:eastAsia="Calibri" w:hAnsiTheme="minorHAnsi" w:cstheme="minorHAnsi"/>
          <w:b/>
          <w:color w:val="000000" w:themeColor="text1"/>
          <w:szCs w:val="22"/>
          <w:u w:val="single"/>
          <w:lang w:eastAsia="en-US"/>
        </w:rPr>
      </w:pPr>
    </w:p>
    <w:p w:rsidR="007B340C" w:rsidRPr="005638B6" w:rsidRDefault="005638B6" w:rsidP="005638B6">
      <w:pPr>
        <w:widowControl w:val="0"/>
        <w:suppressAutoHyphens/>
        <w:autoSpaceDE w:val="0"/>
        <w:autoSpaceDN w:val="0"/>
        <w:adjustRightInd w:val="0"/>
        <w:spacing w:after="120"/>
        <w:ind w:left="1202" w:right="573"/>
        <w:jc w:val="center"/>
        <w:rPr>
          <w:rFonts w:asciiTheme="minorHAnsi" w:eastAsia="Calibri" w:hAnsiTheme="minorHAnsi" w:cstheme="minorHAnsi"/>
          <w:b/>
          <w:color w:val="000000" w:themeColor="text1"/>
          <w:sz w:val="36"/>
          <w:szCs w:val="22"/>
          <w:lang w:eastAsia="en-US"/>
        </w:rPr>
      </w:pPr>
      <w:r w:rsidRPr="005638B6">
        <w:rPr>
          <w:rFonts w:asciiTheme="minorHAnsi" w:eastAsia="Calibri" w:hAnsiTheme="minorHAnsi" w:cstheme="minorHAnsi"/>
          <w:b/>
          <w:color w:val="000000" w:themeColor="text1"/>
          <w:sz w:val="36"/>
          <w:szCs w:val="22"/>
          <w:lang w:eastAsia="en-US"/>
        </w:rPr>
        <w:t>Programme « écoles en transition énergétique »</w:t>
      </w:r>
    </w:p>
    <w:p w:rsidR="007B340C" w:rsidRPr="00447CD9" w:rsidRDefault="007B340C" w:rsidP="00EE3CA4">
      <w:pPr>
        <w:widowControl w:val="0"/>
        <w:suppressAutoHyphens/>
        <w:autoSpaceDE w:val="0"/>
        <w:autoSpaceDN w:val="0"/>
        <w:adjustRightInd w:val="0"/>
        <w:spacing w:after="120"/>
        <w:ind w:left="1202" w:right="573"/>
        <w:rPr>
          <w:rFonts w:asciiTheme="minorHAnsi" w:eastAsia="Calibri" w:hAnsiTheme="minorHAnsi" w:cstheme="minorHAnsi"/>
          <w:b/>
          <w:color w:val="000000" w:themeColor="text1"/>
          <w:szCs w:val="22"/>
          <w:u w:val="single"/>
          <w:lang w:eastAsia="en-US"/>
        </w:rPr>
      </w:pPr>
    </w:p>
    <w:p w:rsidR="00EE3CA4" w:rsidRPr="001D4BF7" w:rsidRDefault="00EE3CA4" w:rsidP="00EE3CA4">
      <w:pPr>
        <w:widowControl w:val="0"/>
        <w:suppressAutoHyphens/>
        <w:autoSpaceDE w:val="0"/>
        <w:autoSpaceDN w:val="0"/>
        <w:adjustRightInd w:val="0"/>
        <w:spacing w:after="120"/>
        <w:ind w:left="1202" w:right="573"/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lang w:eastAsia="en-US"/>
        </w:rPr>
      </w:pPr>
      <w:r w:rsidRPr="001D4BF7"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lang w:eastAsia="en-US"/>
        </w:rPr>
        <w:t>2</w:t>
      </w:r>
      <w:r w:rsidRPr="001D4BF7"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vertAlign w:val="superscript"/>
          <w:lang w:eastAsia="en-US"/>
        </w:rPr>
        <w:t>ème</w:t>
      </w:r>
      <w:r w:rsidRPr="001D4BF7">
        <w:rPr>
          <w:rFonts w:asciiTheme="minorHAnsi" w:eastAsia="Calibri" w:hAnsiTheme="minorHAnsi" w:cstheme="minorHAnsi"/>
          <w:b/>
          <w:color w:val="000000" w:themeColor="text1"/>
          <w:sz w:val="28"/>
          <w:szCs w:val="22"/>
          <w:u w:val="single"/>
          <w:lang w:eastAsia="en-US"/>
        </w:rPr>
        <w:t xml:space="preserve"> année</w:t>
      </w:r>
    </w:p>
    <w:p w:rsidR="005638B6" w:rsidRPr="00447CD9" w:rsidRDefault="005638B6" w:rsidP="00EE3CA4">
      <w:pPr>
        <w:widowControl w:val="0"/>
        <w:suppressAutoHyphens/>
        <w:autoSpaceDE w:val="0"/>
        <w:autoSpaceDN w:val="0"/>
        <w:adjustRightInd w:val="0"/>
        <w:spacing w:after="120"/>
        <w:ind w:left="1202" w:right="573"/>
        <w:rPr>
          <w:rFonts w:asciiTheme="minorHAnsi" w:eastAsia="Calibri" w:hAnsiTheme="minorHAnsi" w:cstheme="minorHAnsi"/>
          <w:b/>
          <w:color w:val="000000" w:themeColor="text1"/>
          <w:szCs w:val="22"/>
          <w:u w:val="single"/>
          <w:lang w:eastAsia="en-US"/>
        </w:rPr>
      </w:pP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5670"/>
        <w:gridCol w:w="5812"/>
      </w:tblGrid>
      <w:tr w:rsidR="00447CD9" w:rsidRPr="00447CD9" w:rsidTr="00467473">
        <w:tc>
          <w:tcPr>
            <w:tcW w:w="1984" w:type="dxa"/>
          </w:tcPr>
          <w:p w:rsidR="0075685F" w:rsidRPr="00447CD9" w:rsidRDefault="0075685F" w:rsidP="0075685F">
            <w:pPr>
              <w:spacing w:before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Séance</w:t>
            </w:r>
          </w:p>
          <w:p w:rsidR="00EE3CA4" w:rsidRPr="00447CD9" w:rsidRDefault="0075685F" w:rsidP="0075685F">
            <w:pPr>
              <w:widowControl w:val="0"/>
              <w:suppressAutoHyphens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Intervenant</w:t>
            </w:r>
          </w:p>
        </w:tc>
        <w:tc>
          <w:tcPr>
            <w:tcW w:w="1985" w:type="dxa"/>
          </w:tcPr>
          <w:p w:rsidR="00EE3CA4" w:rsidRPr="00447CD9" w:rsidRDefault="00EE3CA4" w:rsidP="007568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Programme</w:t>
            </w:r>
          </w:p>
        </w:tc>
        <w:tc>
          <w:tcPr>
            <w:tcW w:w="5670" w:type="dxa"/>
          </w:tcPr>
          <w:p w:rsidR="00EE3CA4" w:rsidRPr="00447CD9" w:rsidRDefault="00EE3CA4" w:rsidP="007568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Objectifs</w:t>
            </w:r>
          </w:p>
        </w:tc>
        <w:tc>
          <w:tcPr>
            <w:tcW w:w="5812" w:type="dxa"/>
          </w:tcPr>
          <w:p w:rsidR="00EE3CA4" w:rsidRPr="00447CD9" w:rsidRDefault="00730A58" w:rsidP="007568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Descriptif/Déroulement de la séance</w:t>
            </w:r>
          </w:p>
        </w:tc>
      </w:tr>
      <w:tr w:rsidR="00447CD9" w:rsidRPr="00447CD9" w:rsidTr="00447CD9">
        <w:tc>
          <w:tcPr>
            <w:tcW w:w="1984" w:type="dxa"/>
            <w:shd w:val="clear" w:color="auto" w:fill="auto"/>
          </w:tcPr>
          <w:p w:rsidR="00EE3CA4" w:rsidRPr="00447CD9" w:rsidRDefault="00EE3CA4" w:rsidP="0075685F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Séance 1</w:t>
            </w:r>
          </w:p>
          <w:p w:rsidR="00EE3CA4" w:rsidRPr="00783B5B" w:rsidRDefault="00783B5B" w:rsidP="00756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783B5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Bretagne Énergies Citoyennes</w:t>
            </w:r>
          </w:p>
        </w:tc>
        <w:tc>
          <w:tcPr>
            <w:tcW w:w="1985" w:type="dxa"/>
            <w:shd w:val="clear" w:color="auto" w:fill="auto"/>
          </w:tcPr>
          <w:p w:rsidR="00EE3CA4" w:rsidRPr="00447CD9" w:rsidRDefault="00336617" w:rsidP="003366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Une </w:t>
            </w:r>
            <w:r w:rsidR="00257C32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énergie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renouvelable dans</w:t>
            </w:r>
            <w:bookmarkStart w:id="0" w:name="_GoBack"/>
            <w:bookmarkEnd w:id="0"/>
            <w:r w:rsidR="00783B5B" w:rsidRPr="00783B5B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 l'école</w:t>
            </w:r>
          </w:p>
        </w:tc>
        <w:tc>
          <w:tcPr>
            <w:tcW w:w="5670" w:type="dxa"/>
            <w:shd w:val="clear" w:color="auto" w:fill="auto"/>
          </w:tcPr>
          <w:p w:rsidR="00783B5B" w:rsidRPr="00783B5B" w:rsidRDefault="00783B5B" w:rsidP="00783B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783B5B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Consommation et autoconsommation</w:t>
            </w:r>
          </w:p>
          <w:p w:rsidR="00783B5B" w:rsidRPr="00783B5B" w:rsidRDefault="00783B5B" w:rsidP="00783B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783B5B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Découverte de la centrale de production d'électricité renouvelable avec les PV sur le toit de c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ette école</w:t>
            </w:r>
          </w:p>
          <w:p w:rsidR="00EE3CA4" w:rsidRPr="00447CD9" w:rsidRDefault="00783B5B" w:rsidP="00783B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783B5B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Découverte du système mis en place pour le suivi de la consommation de l'école</w:t>
            </w:r>
          </w:p>
        </w:tc>
        <w:tc>
          <w:tcPr>
            <w:tcW w:w="5812" w:type="dxa"/>
            <w:shd w:val="clear" w:color="auto" w:fill="auto"/>
          </w:tcPr>
          <w:p w:rsid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 xml:space="preserve">1 classe : </w:t>
            </w:r>
            <w:r w:rsidR="00962B94">
              <w:rPr>
                <w:rFonts w:asciiTheme="minorHAnsi" w:hAnsiTheme="minorHAnsi" w:cstheme="minorHAnsi"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à </w:t>
            </w:r>
            <w:r w:rsidR="00962B94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783B5B">
              <w:rPr>
                <w:rFonts w:asciiTheme="minorHAnsi" w:hAnsiTheme="minorHAnsi" w:cstheme="minorHAnsi"/>
                <w:color w:val="000000" w:themeColor="text1"/>
              </w:rPr>
              <w:t xml:space="preserve"> animateur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962B94" w:rsidRPr="00962B94">
              <w:rPr>
                <w:rFonts w:asciiTheme="minorHAnsi" w:hAnsiTheme="minorHAnsi" w:cstheme="minorHAnsi"/>
                <w:color w:val="000000" w:themeColor="text1"/>
              </w:rPr>
              <w:t xml:space="preserve"> (selon que </w:t>
            </w:r>
            <w:proofErr w:type="gramStart"/>
            <w:r w:rsidR="00962B94" w:rsidRPr="00962B94">
              <w:rPr>
                <w:rFonts w:asciiTheme="minorHAnsi" w:hAnsiTheme="minorHAnsi" w:cstheme="minorHAnsi"/>
                <w:color w:val="000000" w:themeColor="text1"/>
              </w:rPr>
              <w:t>l’instituteur(</w:t>
            </w:r>
            <w:proofErr w:type="spellStart"/>
            <w:proofErr w:type="gramEnd"/>
            <w:r w:rsidR="00962B94" w:rsidRPr="00962B94">
              <w:rPr>
                <w:rFonts w:asciiTheme="minorHAnsi" w:hAnsiTheme="minorHAnsi" w:cstheme="minorHAnsi"/>
                <w:color w:val="000000" w:themeColor="text1"/>
              </w:rPr>
              <w:t>trice</w:t>
            </w:r>
            <w:proofErr w:type="spellEnd"/>
            <w:r w:rsidR="00962B94" w:rsidRPr="00962B94">
              <w:rPr>
                <w:rFonts w:asciiTheme="minorHAnsi" w:hAnsiTheme="minorHAnsi" w:cstheme="minorHAnsi"/>
                <w:color w:val="000000" w:themeColor="text1"/>
              </w:rPr>
              <w:t>))</w:t>
            </w:r>
          </w:p>
          <w:p w:rsidR="00783B5B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Travail moitié classe entière moitié en ateliers (3)</w:t>
            </w:r>
          </w:p>
          <w:p w:rsidR="00783B5B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Rappel production énergie PV</w:t>
            </w:r>
          </w:p>
          <w:p w:rsidR="00783B5B" w:rsidRPr="00783B5B" w:rsidRDefault="00962B94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Concours : construction de 3 </w:t>
            </w:r>
            <w:r w:rsidR="00783B5B" w:rsidRPr="00783B5B">
              <w:rPr>
                <w:rFonts w:asciiTheme="minorHAnsi" w:hAnsiTheme="minorHAnsi" w:cstheme="minorHAnsi"/>
                <w:color w:val="000000" w:themeColor="text1"/>
              </w:rPr>
              <w:t>graphiques de consommation (école</w:t>
            </w:r>
            <w:r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783B5B" w:rsidRPr="00783B5B">
              <w:rPr>
                <w:rFonts w:asciiTheme="minorHAnsi" w:hAnsiTheme="minorHAnsi" w:cstheme="minorHAnsi"/>
                <w:color w:val="000000" w:themeColor="text1"/>
              </w:rPr>
              <w:t>famille</w:t>
            </w:r>
            <w:r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783B5B" w:rsidRPr="00783B5B">
              <w:rPr>
                <w:rFonts w:asciiTheme="minorHAnsi" w:hAnsiTheme="minorHAnsi" w:cstheme="minorHAnsi"/>
                <w:color w:val="000000" w:themeColor="text1"/>
              </w:rPr>
              <w:t>supermarché)</w:t>
            </w:r>
          </w:p>
          <w:p w:rsidR="00783B5B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Bilan commun – conclusions</w:t>
            </w:r>
          </w:p>
          <w:p w:rsidR="00EE3CA4" w:rsidRPr="00783B5B" w:rsidRDefault="00783B5B" w:rsidP="00783B5B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83B5B">
              <w:rPr>
                <w:rFonts w:asciiTheme="minorHAnsi" w:hAnsiTheme="minorHAnsi" w:cstheme="minorHAnsi"/>
                <w:color w:val="000000" w:themeColor="text1"/>
              </w:rPr>
              <w:t>Découverte du système mis en place pour le suivi de la consommation de l'école</w:t>
            </w:r>
          </w:p>
        </w:tc>
      </w:tr>
      <w:tr w:rsidR="00447CD9" w:rsidRPr="00447CD9" w:rsidTr="00467473">
        <w:tc>
          <w:tcPr>
            <w:tcW w:w="1984" w:type="dxa"/>
          </w:tcPr>
          <w:p w:rsidR="00EE3CA4" w:rsidRPr="00447CD9" w:rsidRDefault="00EE3CA4" w:rsidP="0075685F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 xml:space="preserve">Séance </w:t>
            </w:r>
            <w:r w:rsidR="003063F8"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2</w:t>
            </w:r>
          </w:p>
          <w:p w:rsidR="00EE3CA4" w:rsidRPr="00447CD9" w:rsidRDefault="00EE3CA4" w:rsidP="00374539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Les petits débrouillards</w:t>
            </w:r>
          </w:p>
        </w:tc>
        <w:tc>
          <w:tcPr>
            <w:tcW w:w="1985" w:type="dxa"/>
          </w:tcPr>
          <w:p w:rsidR="00EE3CA4" w:rsidRPr="00447CD9" w:rsidRDefault="009C7F80" w:rsidP="009C7F80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Sobriété et efficacité énergétique</w:t>
            </w:r>
          </w:p>
        </w:tc>
        <w:tc>
          <w:tcPr>
            <w:tcW w:w="5670" w:type="dxa"/>
          </w:tcPr>
          <w:p w:rsidR="009C7F80" w:rsidRPr="00447CD9" w:rsidRDefault="00783B5B" w:rsidP="009C7F80">
            <w:pP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D</w:t>
            </w:r>
            <w:r w:rsidR="009C7F80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écouvrir les notions de sobriété et d'efficacité énergétiques</w:t>
            </w:r>
          </w:p>
          <w:p w:rsidR="009C7F80" w:rsidRPr="00447CD9" w:rsidRDefault="00783B5B" w:rsidP="009C7F80">
            <w:pP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C</w:t>
            </w:r>
            <w:r w:rsidR="009C7F80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omprendre comment agir sur sa consommation énergétique tout en conservant (ou améliorant) son confort.</w:t>
            </w:r>
          </w:p>
          <w:p w:rsidR="00EE3CA4" w:rsidRPr="00447CD9" w:rsidRDefault="009C7F80" w:rsidP="009C7F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Communiquer sur les économies d'énergie.</w:t>
            </w:r>
          </w:p>
        </w:tc>
        <w:tc>
          <w:tcPr>
            <w:tcW w:w="5812" w:type="dxa"/>
          </w:tcPr>
          <w:p w:rsidR="00EE3CA4" w:rsidRPr="00447CD9" w:rsidRDefault="00F47A32" w:rsidP="00756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1 classe : 1 animateur</w:t>
            </w:r>
          </w:p>
          <w:p w:rsidR="00F47A32" w:rsidRPr="00447CD9" w:rsidRDefault="00F47A32" w:rsidP="00756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Défi « isole ta canette » - 30mm</w:t>
            </w:r>
          </w:p>
          <w:p w:rsidR="00E203CB" w:rsidRPr="00447CD9" w:rsidRDefault="00F47A32" w:rsidP="00756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La chasse aux consommations inutile ! – </w:t>
            </w:r>
            <w:r w:rsidR="00390A25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6</w:t>
            </w: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0mm</w:t>
            </w:r>
            <w:r w:rsidR="00E203CB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</w:t>
            </w:r>
          </w:p>
          <w:p w:rsidR="00F47A32" w:rsidRPr="00447CD9" w:rsidRDefault="00E203CB" w:rsidP="00756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Retour sur le défi </w:t>
            </w:r>
            <w:r w:rsidR="00390A25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« </w:t>
            </w: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isole ta canette » 30mm</w:t>
            </w:r>
          </w:p>
          <w:p w:rsidR="00E203CB" w:rsidRPr="00447CD9" w:rsidRDefault="00E203CB" w:rsidP="00507913">
            <w:pPr>
              <w:spacing w:after="120"/>
              <w:ind w:left="357" w:hanging="357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Expose ton programme ! </w:t>
            </w:r>
            <w:r w:rsidR="00390A25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6</w:t>
            </w: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0mm</w:t>
            </w:r>
          </w:p>
        </w:tc>
      </w:tr>
      <w:tr w:rsidR="00447CD9" w:rsidRPr="00447CD9" w:rsidTr="00467473">
        <w:tc>
          <w:tcPr>
            <w:tcW w:w="1984" w:type="dxa"/>
          </w:tcPr>
          <w:p w:rsidR="00EE3CA4" w:rsidRPr="00447CD9" w:rsidRDefault="00EE3CA4" w:rsidP="0075685F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 xml:space="preserve">Séance </w:t>
            </w:r>
            <w:r w:rsidR="003063F8" w:rsidRPr="00447CD9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</w:rPr>
              <w:t>3</w:t>
            </w:r>
          </w:p>
          <w:p w:rsidR="00EE3CA4" w:rsidRPr="00447CD9" w:rsidRDefault="004F14EC" w:rsidP="00374539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Les petits débrouillards</w:t>
            </w:r>
          </w:p>
        </w:tc>
        <w:tc>
          <w:tcPr>
            <w:tcW w:w="1985" w:type="dxa"/>
          </w:tcPr>
          <w:p w:rsidR="00EE3CA4" w:rsidRPr="00447CD9" w:rsidRDefault="00EE3CA4" w:rsidP="00756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Bilan énergétique de l’école</w:t>
            </w:r>
          </w:p>
        </w:tc>
        <w:tc>
          <w:tcPr>
            <w:tcW w:w="5670" w:type="dxa"/>
          </w:tcPr>
          <w:p w:rsidR="00EE3CA4" w:rsidRPr="00447CD9" w:rsidRDefault="00EE3CA4" w:rsidP="0075685F">
            <w:pPr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Analyse</w:t>
            </w:r>
            <w:r w:rsidR="003338B6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r</w:t>
            </w: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 xml:space="preserve"> des consommations </w:t>
            </w:r>
            <w:r w:rsidR="003338B6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et économies réalisée</w:t>
            </w: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.</w:t>
            </w:r>
          </w:p>
          <w:p w:rsidR="00EE3CA4" w:rsidRPr="00447CD9" w:rsidRDefault="003338B6" w:rsidP="00390A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Encourager une attitude cito</w:t>
            </w:r>
            <w:r w:rsidR="00390A25"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y</w:t>
            </w:r>
            <w:r w:rsidRPr="00447CD9">
              <w:rPr>
                <w:rFonts w:asciiTheme="minorHAnsi" w:hAnsiTheme="minorHAnsi" w:cstheme="minorHAnsi"/>
                <w:noProof/>
                <w:color w:val="000000" w:themeColor="text1"/>
                <w:szCs w:val="22"/>
              </w:rPr>
              <w:t>enne.</w:t>
            </w:r>
          </w:p>
        </w:tc>
        <w:tc>
          <w:tcPr>
            <w:tcW w:w="5812" w:type="dxa"/>
          </w:tcPr>
          <w:p w:rsidR="00EE3CA4" w:rsidRPr="00447CD9" w:rsidRDefault="00E203CB" w:rsidP="00756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1 classe : 1 animateur</w:t>
            </w:r>
          </w:p>
          <w:p w:rsidR="00390A25" w:rsidRPr="00447CD9" w:rsidRDefault="00390A25" w:rsidP="00390A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Les bons gestes pour moins consommer - 30mm</w:t>
            </w:r>
          </w:p>
          <w:p w:rsidR="00390A25" w:rsidRPr="00447CD9" w:rsidRDefault="00390A25" w:rsidP="00390A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L’heure du bilan - 60mm</w:t>
            </w:r>
          </w:p>
          <w:p w:rsidR="003338B6" w:rsidRPr="00447CD9" w:rsidRDefault="00390A25" w:rsidP="00507913">
            <w:pPr>
              <w:spacing w:after="120"/>
              <w:ind w:left="357" w:hanging="357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Une vidéo pour partager cette expérience : 90 </w:t>
            </w:r>
            <w:r w:rsidR="003338B6" w:rsidRPr="00447CD9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mm</w:t>
            </w:r>
          </w:p>
        </w:tc>
      </w:tr>
    </w:tbl>
    <w:p w:rsidR="00EE3CA4" w:rsidRDefault="00EE3CA4">
      <w:pPr>
        <w:widowControl w:val="0"/>
        <w:suppressAutoHyphens/>
        <w:autoSpaceDE w:val="0"/>
        <w:autoSpaceDN w:val="0"/>
        <w:adjustRightInd w:val="0"/>
        <w:ind w:left="1203" w:right="573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</w:p>
    <w:p w:rsidR="00EE3CA4" w:rsidRPr="00FA39FD" w:rsidRDefault="00EE3CA4">
      <w:pPr>
        <w:widowControl w:val="0"/>
        <w:suppressAutoHyphens/>
        <w:autoSpaceDE w:val="0"/>
        <w:autoSpaceDN w:val="0"/>
        <w:adjustRightInd w:val="0"/>
        <w:ind w:left="1203" w:right="573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</w:p>
    <w:sectPr w:rsidR="00EE3CA4" w:rsidRPr="00FA39FD" w:rsidSect="00730A58">
      <w:headerReference w:type="even" r:id="rId9"/>
      <w:headerReference w:type="default" r:id="rId10"/>
      <w:pgSz w:w="16838" w:h="11906" w:orient="landscape" w:code="9"/>
      <w:pgMar w:top="238" w:right="278" w:bottom="244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23" w:rsidRDefault="002B6D23">
      <w:pPr>
        <w:spacing w:before="0"/>
      </w:pPr>
      <w:r>
        <w:separator/>
      </w:r>
    </w:p>
  </w:endnote>
  <w:endnote w:type="continuationSeparator" w:id="0">
    <w:p w:rsidR="002B6D23" w:rsidRDefault="002B6D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23" w:rsidRDefault="002B6D23">
      <w:pPr>
        <w:spacing w:before="0"/>
      </w:pPr>
      <w:r>
        <w:separator/>
      </w:r>
    </w:p>
  </w:footnote>
  <w:footnote w:type="continuationSeparator" w:id="0">
    <w:p w:rsidR="002B6D23" w:rsidRDefault="002B6D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2" w:rsidRDefault="00D2301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23012" w:rsidRDefault="00D2301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2" w:rsidRDefault="00D23012">
    <w:pPr>
      <w:pStyle w:val="En-tte"/>
      <w:ind w:right="360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2F2800"/>
    <w:multiLevelType w:val="hybridMultilevel"/>
    <w:tmpl w:val="C24440FC"/>
    <w:lvl w:ilvl="0" w:tplc="E5322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B9F"/>
    <w:multiLevelType w:val="hybridMultilevel"/>
    <w:tmpl w:val="E4F2ACDA"/>
    <w:lvl w:ilvl="0" w:tplc="7F60EC38">
      <w:start w:val="2"/>
      <w:numFmt w:val="bullet"/>
      <w:lvlText w:val="-"/>
      <w:lvlJc w:val="left"/>
      <w:pPr>
        <w:ind w:left="3782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4">
    <w:nsid w:val="05CA534F"/>
    <w:multiLevelType w:val="hybridMultilevel"/>
    <w:tmpl w:val="81CA8688"/>
    <w:lvl w:ilvl="0" w:tplc="BE2630F4">
      <w:start w:val="56"/>
      <w:numFmt w:val="bullet"/>
      <w:lvlText w:val=""/>
      <w:lvlJc w:val="left"/>
      <w:pPr>
        <w:ind w:left="1146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0F67AD"/>
    <w:multiLevelType w:val="hybridMultilevel"/>
    <w:tmpl w:val="480C45B6"/>
    <w:lvl w:ilvl="0" w:tplc="E780B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064B"/>
    <w:multiLevelType w:val="hybridMultilevel"/>
    <w:tmpl w:val="74962E84"/>
    <w:lvl w:ilvl="0" w:tplc="73BA0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D5D49"/>
    <w:multiLevelType w:val="hybridMultilevel"/>
    <w:tmpl w:val="0B5407DA"/>
    <w:lvl w:ilvl="0" w:tplc="BE2630F4">
      <w:start w:val="56"/>
      <w:numFmt w:val="bullet"/>
      <w:lvlText w:val=""/>
      <w:lvlJc w:val="left"/>
      <w:pPr>
        <w:ind w:left="1571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AB439F"/>
    <w:multiLevelType w:val="hybridMultilevel"/>
    <w:tmpl w:val="C366A68A"/>
    <w:lvl w:ilvl="0" w:tplc="A260EA74">
      <w:start w:val="56"/>
      <w:numFmt w:val="bullet"/>
      <w:lvlText w:val=""/>
      <w:lvlJc w:val="left"/>
      <w:pPr>
        <w:ind w:left="720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7A81"/>
    <w:multiLevelType w:val="hybridMultilevel"/>
    <w:tmpl w:val="68EEE5CA"/>
    <w:lvl w:ilvl="0" w:tplc="0D96B59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9138BD"/>
    <w:multiLevelType w:val="hybridMultilevel"/>
    <w:tmpl w:val="F9DE7782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F710442"/>
    <w:multiLevelType w:val="hybridMultilevel"/>
    <w:tmpl w:val="4F6C40DC"/>
    <w:lvl w:ilvl="0" w:tplc="DB586D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957B5"/>
    <w:multiLevelType w:val="hybridMultilevel"/>
    <w:tmpl w:val="F87AEF1C"/>
    <w:lvl w:ilvl="0" w:tplc="DFCACC2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11E2C0B"/>
    <w:multiLevelType w:val="hybridMultilevel"/>
    <w:tmpl w:val="A34E62AA"/>
    <w:lvl w:ilvl="0" w:tplc="AEFA40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862993"/>
    <w:multiLevelType w:val="hybridMultilevel"/>
    <w:tmpl w:val="2FCADBC4"/>
    <w:lvl w:ilvl="0" w:tplc="BE2630F4">
      <w:start w:val="56"/>
      <w:numFmt w:val="bullet"/>
      <w:lvlText w:val=""/>
      <w:lvlJc w:val="left"/>
      <w:pPr>
        <w:ind w:left="1571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2BC2D94"/>
    <w:multiLevelType w:val="hybridMultilevel"/>
    <w:tmpl w:val="8A8A7946"/>
    <w:lvl w:ilvl="0" w:tplc="BE2630F4">
      <w:start w:val="56"/>
      <w:numFmt w:val="bullet"/>
      <w:lvlText w:val=""/>
      <w:lvlJc w:val="left"/>
      <w:pPr>
        <w:ind w:left="1571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4D3022"/>
    <w:multiLevelType w:val="hybridMultilevel"/>
    <w:tmpl w:val="5D563D36"/>
    <w:lvl w:ilvl="0" w:tplc="BE2630F4">
      <w:start w:val="56"/>
      <w:numFmt w:val="bullet"/>
      <w:lvlText w:val=""/>
      <w:lvlJc w:val="left"/>
      <w:pPr>
        <w:ind w:left="720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BE2630F4">
      <w:start w:val="56"/>
      <w:numFmt w:val="bullet"/>
      <w:lvlText w:val=""/>
      <w:lvlJc w:val="left"/>
      <w:pPr>
        <w:ind w:left="1440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6CF2"/>
    <w:multiLevelType w:val="hybridMultilevel"/>
    <w:tmpl w:val="10E6C260"/>
    <w:lvl w:ilvl="0" w:tplc="7F60EC38">
      <w:start w:val="2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1F37BA1"/>
    <w:multiLevelType w:val="hybridMultilevel"/>
    <w:tmpl w:val="ED78D72C"/>
    <w:lvl w:ilvl="0" w:tplc="E58E1278">
      <w:numFmt w:val="bullet"/>
      <w:pStyle w:val="farfelu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1B6BC0"/>
    <w:multiLevelType w:val="hybridMultilevel"/>
    <w:tmpl w:val="F410A6E0"/>
    <w:lvl w:ilvl="0" w:tplc="BE2630F4">
      <w:start w:val="56"/>
      <w:numFmt w:val="bullet"/>
      <w:lvlText w:val=""/>
      <w:lvlJc w:val="left"/>
      <w:pPr>
        <w:ind w:left="1145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E237E18"/>
    <w:multiLevelType w:val="hybridMultilevel"/>
    <w:tmpl w:val="FF10994C"/>
    <w:lvl w:ilvl="0" w:tplc="83028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01261"/>
    <w:multiLevelType w:val="hybridMultilevel"/>
    <w:tmpl w:val="7FAC7288"/>
    <w:lvl w:ilvl="0" w:tplc="BE2630F4">
      <w:start w:val="56"/>
      <w:numFmt w:val="bullet"/>
      <w:lvlText w:val=""/>
      <w:lvlJc w:val="left"/>
      <w:pPr>
        <w:ind w:left="1429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D95083"/>
    <w:multiLevelType w:val="hybridMultilevel"/>
    <w:tmpl w:val="14624648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65E566E"/>
    <w:multiLevelType w:val="hybridMultilevel"/>
    <w:tmpl w:val="F0161C82"/>
    <w:lvl w:ilvl="0" w:tplc="BE2630F4">
      <w:start w:val="56"/>
      <w:numFmt w:val="bullet"/>
      <w:lvlText w:val=""/>
      <w:lvlJc w:val="left"/>
      <w:pPr>
        <w:ind w:left="1146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FCACC2E">
      <w:start w:val="1"/>
      <w:numFmt w:val="bullet"/>
      <w:lvlText w:val="-"/>
      <w:lvlJc w:val="left"/>
      <w:pPr>
        <w:ind w:left="4746" w:hanging="360"/>
      </w:pPr>
      <w:rPr>
        <w:rFonts w:ascii="Arial" w:hAnsi="Arial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4"/>
  </w:num>
  <w:num w:numId="5">
    <w:abstractNumId w:val="19"/>
  </w:num>
  <w:num w:numId="6">
    <w:abstractNumId w:val="11"/>
  </w:num>
  <w:num w:numId="7">
    <w:abstractNumId w:val="6"/>
  </w:num>
  <w:num w:numId="8">
    <w:abstractNumId w:val="21"/>
  </w:num>
  <w:num w:numId="9">
    <w:abstractNumId w:val="3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22"/>
  </w:num>
  <w:num w:numId="17">
    <w:abstractNumId w:val="9"/>
  </w:num>
  <w:num w:numId="18">
    <w:abstractNumId w:val="20"/>
  </w:num>
  <w:num w:numId="19">
    <w:abstractNumId w:val="13"/>
  </w:num>
  <w:num w:numId="20">
    <w:abstractNumId w:val="5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11"/>
    <w:rsid w:val="000618C9"/>
    <w:rsid w:val="00065403"/>
    <w:rsid w:val="0007441E"/>
    <w:rsid w:val="00076117"/>
    <w:rsid w:val="00091370"/>
    <w:rsid w:val="00091822"/>
    <w:rsid w:val="00094962"/>
    <w:rsid w:val="000A5CD4"/>
    <w:rsid w:val="000B085E"/>
    <w:rsid w:val="000B333D"/>
    <w:rsid w:val="000D4480"/>
    <w:rsid w:val="000D645E"/>
    <w:rsid w:val="00107001"/>
    <w:rsid w:val="0013629E"/>
    <w:rsid w:val="001365DE"/>
    <w:rsid w:val="001476F7"/>
    <w:rsid w:val="00160CDF"/>
    <w:rsid w:val="0019011A"/>
    <w:rsid w:val="001953D7"/>
    <w:rsid w:val="001B07F6"/>
    <w:rsid w:val="001B244F"/>
    <w:rsid w:val="001C3F02"/>
    <w:rsid w:val="001D4BF7"/>
    <w:rsid w:val="00253D73"/>
    <w:rsid w:val="002559E1"/>
    <w:rsid w:val="00257C32"/>
    <w:rsid w:val="0027006B"/>
    <w:rsid w:val="00283435"/>
    <w:rsid w:val="002B6D23"/>
    <w:rsid w:val="002C2D84"/>
    <w:rsid w:val="002E4E6A"/>
    <w:rsid w:val="002F59F8"/>
    <w:rsid w:val="003063F8"/>
    <w:rsid w:val="00310C8A"/>
    <w:rsid w:val="003338B6"/>
    <w:rsid w:val="00336617"/>
    <w:rsid w:val="003437A7"/>
    <w:rsid w:val="0036133A"/>
    <w:rsid w:val="00362D8A"/>
    <w:rsid w:val="00374539"/>
    <w:rsid w:val="00384645"/>
    <w:rsid w:val="00386339"/>
    <w:rsid w:val="00390A25"/>
    <w:rsid w:val="00392585"/>
    <w:rsid w:val="003A1611"/>
    <w:rsid w:val="003A25D9"/>
    <w:rsid w:val="003B3458"/>
    <w:rsid w:val="003C2D97"/>
    <w:rsid w:val="00402D7F"/>
    <w:rsid w:val="004051DD"/>
    <w:rsid w:val="00411F3F"/>
    <w:rsid w:val="00442337"/>
    <w:rsid w:val="00443559"/>
    <w:rsid w:val="00447CD9"/>
    <w:rsid w:val="00450A42"/>
    <w:rsid w:val="00467473"/>
    <w:rsid w:val="00473A90"/>
    <w:rsid w:val="00481EC3"/>
    <w:rsid w:val="004A1BC0"/>
    <w:rsid w:val="004E49B9"/>
    <w:rsid w:val="004F14EC"/>
    <w:rsid w:val="004F2DC0"/>
    <w:rsid w:val="00507913"/>
    <w:rsid w:val="00513478"/>
    <w:rsid w:val="005204D3"/>
    <w:rsid w:val="00550A25"/>
    <w:rsid w:val="00552413"/>
    <w:rsid w:val="00556C22"/>
    <w:rsid w:val="005638B6"/>
    <w:rsid w:val="005873F9"/>
    <w:rsid w:val="00591B76"/>
    <w:rsid w:val="005E0325"/>
    <w:rsid w:val="00604F98"/>
    <w:rsid w:val="00631EE8"/>
    <w:rsid w:val="006912C5"/>
    <w:rsid w:val="006F7D46"/>
    <w:rsid w:val="007022A8"/>
    <w:rsid w:val="00705865"/>
    <w:rsid w:val="00706E09"/>
    <w:rsid w:val="00710C95"/>
    <w:rsid w:val="007130F0"/>
    <w:rsid w:val="007135E6"/>
    <w:rsid w:val="00715453"/>
    <w:rsid w:val="00730A58"/>
    <w:rsid w:val="007427DD"/>
    <w:rsid w:val="007454B1"/>
    <w:rsid w:val="0075685F"/>
    <w:rsid w:val="00783B5B"/>
    <w:rsid w:val="007B340C"/>
    <w:rsid w:val="007D523A"/>
    <w:rsid w:val="007E0F46"/>
    <w:rsid w:val="00802A71"/>
    <w:rsid w:val="00805E30"/>
    <w:rsid w:val="008258AF"/>
    <w:rsid w:val="00882DD7"/>
    <w:rsid w:val="00885643"/>
    <w:rsid w:val="00890168"/>
    <w:rsid w:val="008917EE"/>
    <w:rsid w:val="00894493"/>
    <w:rsid w:val="008A038A"/>
    <w:rsid w:val="008A038C"/>
    <w:rsid w:val="008A2BEF"/>
    <w:rsid w:val="008A7283"/>
    <w:rsid w:val="008F578E"/>
    <w:rsid w:val="00901916"/>
    <w:rsid w:val="00901DD2"/>
    <w:rsid w:val="0090321B"/>
    <w:rsid w:val="00914D5E"/>
    <w:rsid w:val="00917D24"/>
    <w:rsid w:val="0092642A"/>
    <w:rsid w:val="00931D66"/>
    <w:rsid w:val="00940876"/>
    <w:rsid w:val="009539D2"/>
    <w:rsid w:val="00957D79"/>
    <w:rsid w:val="00962B94"/>
    <w:rsid w:val="00965E03"/>
    <w:rsid w:val="00970B5A"/>
    <w:rsid w:val="00975C2D"/>
    <w:rsid w:val="009876DC"/>
    <w:rsid w:val="00990E1A"/>
    <w:rsid w:val="009C44E2"/>
    <w:rsid w:val="009C7F80"/>
    <w:rsid w:val="00A041F6"/>
    <w:rsid w:val="00A133AA"/>
    <w:rsid w:val="00A21844"/>
    <w:rsid w:val="00A424DF"/>
    <w:rsid w:val="00A43439"/>
    <w:rsid w:val="00A619F3"/>
    <w:rsid w:val="00A74DF5"/>
    <w:rsid w:val="00A86B59"/>
    <w:rsid w:val="00A90352"/>
    <w:rsid w:val="00A90DEA"/>
    <w:rsid w:val="00AB4AC2"/>
    <w:rsid w:val="00AC19CA"/>
    <w:rsid w:val="00AC3CFA"/>
    <w:rsid w:val="00AD106F"/>
    <w:rsid w:val="00AD4039"/>
    <w:rsid w:val="00AF6348"/>
    <w:rsid w:val="00B22AF4"/>
    <w:rsid w:val="00B231DB"/>
    <w:rsid w:val="00B2711E"/>
    <w:rsid w:val="00B3086A"/>
    <w:rsid w:val="00B322BA"/>
    <w:rsid w:val="00B33EEA"/>
    <w:rsid w:val="00B34E62"/>
    <w:rsid w:val="00B55665"/>
    <w:rsid w:val="00B71C2A"/>
    <w:rsid w:val="00BA1C86"/>
    <w:rsid w:val="00BC0B7A"/>
    <w:rsid w:val="00BC4C09"/>
    <w:rsid w:val="00BD34D4"/>
    <w:rsid w:val="00BD773B"/>
    <w:rsid w:val="00BE7B16"/>
    <w:rsid w:val="00BF0611"/>
    <w:rsid w:val="00C02805"/>
    <w:rsid w:val="00C048B8"/>
    <w:rsid w:val="00C06E4F"/>
    <w:rsid w:val="00C32D6E"/>
    <w:rsid w:val="00C43E0B"/>
    <w:rsid w:val="00C515AD"/>
    <w:rsid w:val="00C51AF6"/>
    <w:rsid w:val="00C80C69"/>
    <w:rsid w:val="00C85D5A"/>
    <w:rsid w:val="00CC6FB6"/>
    <w:rsid w:val="00CF2D45"/>
    <w:rsid w:val="00CF4473"/>
    <w:rsid w:val="00D1086A"/>
    <w:rsid w:val="00D23012"/>
    <w:rsid w:val="00D31997"/>
    <w:rsid w:val="00D716A0"/>
    <w:rsid w:val="00D820DB"/>
    <w:rsid w:val="00D83C44"/>
    <w:rsid w:val="00DA02BB"/>
    <w:rsid w:val="00DA4B90"/>
    <w:rsid w:val="00DA596A"/>
    <w:rsid w:val="00DB1DC7"/>
    <w:rsid w:val="00DD1DB6"/>
    <w:rsid w:val="00DE4D82"/>
    <w:rsid w:val="00E026EC"/>
    <w:rsid w:val="00E05DB8"/>
    <w:rsid w:val="00E12A04"/>
    <w:rsid w:val="00E203CB"/>
    <w:rsid w:val="00E456D7"/>
    <w:rsid w:val="00E464E3"/>
    <w:rsid w:val="00E617C4"/>
    <w:rsid w:val="00E9172C"/>
    <w:rsid w:val="00E94EB6"/>
    <w:rsid w:val="00EA053B"/>
    <w:rsid w:val="00EA778A"/>
    <w:rsid w:val="00EC39F8"/>
    <w:rsid w:val="00EC5868"/>
    <w:rsid w:val="00EE3CA4"/>
    <w:rsid w:val="00F43C8B"/>
    <w:rsid w:val="00F46C5D"/>
    <w:rsid w:val="00F47A32"/>
    <w:rsid w:val="00F72668"/>
    <w:rsid w:val="00F90D8C"/>
    <w:rsid w:val="00FA39FD"/>
    <w:rsid w:val="00FA3D04"/>
    <w:rsid w:val="00FB2284"/>
    <w:rsid w:val="00FE3AC0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F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aps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1"/>
    </w:pPr>
    <w:rPr>
      <w:rFonts w:ascii="Arial" w:hAnsi="Arial" w:cs="Arial"/>
      <w:color w:val="000000"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outlineLvl w:val="3"/>
    </w:pPr>
    <w:rPr>
      <w:b/>
      <w:bCs/>
      <w:color w:val="000000"/>
    </w:rPr>
  </w:style>
  <w:style w:type="paragraph" w:styleId="Titre5">
    <w:name w:val="heading 5"/>
    <w:basedOn w:val="Normal"/>
    <w:next w:val="Normal"/>
    <w:qFormat/>
    <w:pPr>
      <w:keepNext/>
      <w:shd w:val="clear" w:color="auto" w:fill="FFFFFF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hanging="540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spacing w:before="80" w:after="80"/>
      <w:jc w:val="right"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pPr>
      <w:keepNext/>
      <w:ind w:left="851"/>
      <w:outlineLvl w:val="7"/>
    </w:pPr>
    <w:rPr>
      <w:b/>
      <w:bCs/>
      <w:szCs w:val="20"/>
    </w:rPr>
  </w:style>
  <w:style w:type="paragraph" w:styleId="Titre9">
    <w:name w:val="heading 9"/>
    <w:basedOn w:val="Normal"/>
    <w:next w:val="Normal"/>
    <w:qFormat/>
    <w:pPr>
      <w:keepNext/>
      <w:ind w:left="851" w:hanging="567"/>
      <w:outlineLvl w:val="8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left="720"/>
    </w:pPr>
    <w:rPr>
      <w:noProof/>
    </w:rPr>
  </w:style>
  <w:style w:type="paragraph" w:styleId="Retraitcorpsdetexte2">
    <w:name w:val="Body Text Indent 2"/>
    <w:basedOn w:val="Normal"/>
    <w:semiHidden/>
    <w:pPr>
      <w:ind w:left="-57"/>
    </w:pPr>
    <w:rPr>
      <w:rFonts w:ascii="Arial" w:hAnsi="Arial" w:cs="Arial"/>
    </w:rPr>
  </w:style>
  <w:style w:type="character" w:customStyle="1" w:styleId="stylecourrierlectronique19">
    <w:name w:val="stylecourrierlectronique19"/>
    <w:rPr>
      <w:rFonts w:ascii="Arial" w:hAnsi="Arial" w:cs="Arial"/>
      <w:color w:val="000080"/>
      <w:sz w:val="20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</w:pPr>
    <w:rPr>
      <w:color w:val="000000"/>
      <w:szCs w:val="20"/>
    </w:rPr>
  </w:style>
  <w:style w:type="paragraph" w:styleId="Retraitcorpsdetexte3">
    <w:name w:val="Body Text Indent 3"/>
    <w:basedOn w:val="Normal"/>
    <w:semiHidden/>
    <w:pPr>
      <w:widowControl w:val="0"/>
      <w:suppressAutoHyphens/>
      <w:autoSpaceDE w:val="0"/>
      <w:autoSpaceDN w:val="0"/>
      <w:adjustRightInd w:val="0"/>
      <w:ind w:left="-57"/>
    </w:pPr>
    <w:rPr>
      <w:color w:val="000000"/>
      <w:szCs w:val="20"/>
    </w:rPr>
  </w:style>
  <w:style w:type="paragraph" w:styleId="Lgende">
    <w:name w:val="caption"/>
    <w:basedOn w:val="Normal"/>
    <w:next w:val="Normal"/>
    <w:qFormat/>
    <w:pPr>
      <w:tabs>
        <w:tab w:val="left" w:pos="1418"/>
      </w:tabs>
      <w:spacing w:line="420" w:lineRule="exact"/>
      <w:jc w:val="center"/>
    </w:pPr>
    <w:rPr>
      <w:b/>
      <w:spacing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spacing w:before="80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character" w:styleId="Accentuation">
    <w:name w:val="Emphasis"/>
    <w:qFormat/>
    <w:rPr>
      <w:i/>
      <w:iCs/>
    </w:rPr>
  </w:style>
  <w:style w:type="paragraph" w:customStyle="1" w:styleId="farfelu">
    <w:name w:val="farfelu"/>
    <w:basedOn w:val="Normal"/>
    <w:pPr>
      <w:widowControl w:val="0"/>
      <w:numPr>
        <w:numId w:val="1"/>
      </w:numPr>
      <w:suppressAutoHyphens/>
      <w:ind w:left="0" w:firstLine="0"/>
    </w:pPr>
    <w:rPr>
      <w:lang w:eastAsia="x-none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ansinterligne">
    <w:name w:val="No Spacing"/>
    <w:qFormat/>
    <w:rPr>
      <w:rFonts w:ascii="Spranq eco sans" w:eastAsia="Calibri" w:hAnsi="Spranq eco sans"/>
      <w:sz w:val="22"/>
      <w:szCs w:val="22"/>
      <w:lang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centr">
    <w:name w:val="Block Text"/>
    <w:basedOn w:val="Normal"/>
    <w:semiHidden/>
    <w:pPr>
      <w:spacing w:before="80"/>
      <w:ind w:left="539" w:right="-45"/>
    </w:pPr>
  </w:style>
  <w:style w:type="character" w:customStyle="1" w:styleId="highlightedsearchterm">
    <w:name w:val="highlightedsearchterm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1D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5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F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aps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1"/>
    </w:pPr>
    <w:rPr>
      <w:rFonts w:ascii="Arial" w:hAnsi="Arial" w:cs="Arial"/>
      <w:color w:val="000000"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outlineLvl w:val="3"/>
    </w:pPr>
    <w:rPr>
      <w:b/>
      <w:bCs/>
      <w:color w:val="000000"/>
    </w:rPr>
  </w:style>
  <w:style w:type="paragraph" w:styleId="Titre5">
    <w:name w:val="heading 5"/>
    <w:basedOn w:val="Normal"/>
    <w:next w:val="Normal"/>
    <w:qFormat/>
    <w:pPr>
      <w:keepNext/>
      <w:shd w:val="clear" w:color="auto" w:fill="FFFFFF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hanging="540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spacing w:before="80" w:after="80"/>
      <w:jc w:val="right"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pPr>
      <w:keepNext/>
      <w:ind w:left="851"/>
      <w:outlineLvl w:val="7"/>
    </w:pPr>
    <w:rPr>
      <w:b/>
      <w:bCs/>
      <w:szCs w:val="20"/>
    </w:rPr>
  </w:style>
  <w:style w:type="paragraph" w:styleId="Titre9">
    <w:name w:val="heading 9"/>
    <w:basedOn w:val="Normal"/>
    <w:next w:val="Normal"/>
    <w:qFormat/>
    <w:pPr>
      <w:keepNext/>
      <w:ind w:left="851" w:hanging="567"/>
      <w:outlineLvl w:val="8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left="720"/>
    </w:pPr>
    <w:rPr>
      <w:noProof/>
    </w:rPr>
  </w:style>
  <w:style w:type="paragraph" w:styleId="Retraitcorpsdetexte2">
    <w:name w:val="Body Text Indent 2"/>
    <w:basedOn w:val="Normal"/>
    <w:semiHidden/>
    <w:pPr>
      <w:ind w:left="-57"/>
    </w:pPr>
    <w:rPr>
      <w:rFonts w:ascii="Arial" w:hAnsi="Arial" w:cs="Arial"/>
    </w:rPr>
  </w:style>
  <w:style w:type="character" w:customStyle="1" w:styleId="stylecourrierlectronique19">
    <w:name w:val="stylecourrierlectronique19"/>
    <w:rPr>
      <w:rFonts w:ascii="Arial" w:hAnsi="Arial" w:cs="Arial"/>
      <w:color w:val="000080"/>
      <w:sz w:val="20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</w:pPr>
    <w:rPr>
      <w:color w:val="000000"/>
      <w:szCs w:val="20"/>
    </w:rPr>
  </w:style>
  <w:style w:type="paragraph" w:styleId="Retraitcorpsdetexte3">
    <w:name w:val="Body Text Indent 3"/>
    <w:basedOn w:val="Normal"/>
    <w:semiHidden/>
    <w:pPr>
      <w:widowControl w:val="0"/>
      <w:suppressAutoHyphens/>
      <w:autoSpaceDE w:val="0"/>
      <w:autoSpaceDN w:val="0"/>
      <w:adjustRightInd w:val="0"/>
      <w:ind w:left="-57"/>
    </w:pPr>
    <w:rPr>
      <w:color w:val="000000"/>
      <w:szCs w:val="20"/>
    </w:rPr>
  </w:style>
  <w:style w:type="paragraph" w:styleId="Lgende">
    <w:name w:val="caption"/>
    <w:basedOn w:val="Normal"/>
    <w:next w:val="Normal"/>
    <w:qFormat/>
    <w:pPr>
      <w:tabs>
        <w:tab w:val="left" w:pos="1418"/>
      </w:tabs>
      <w:spacing w:line="420" w:lineRule="exact"/>
      <w:jc w:val="center"/>
    </w:pPr>
    <w:rPr>
      <w:b/>
      <w:spacing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spacing w:before="80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character" w:styleId="Accentuation">
    <w:name w:val="Emphasis"/>
    <w:qFormat/>
    <w:rPr>
      <w:i/>
      <w:iCs/>
    </w:rPr>
  </w:style>
  <w:style w:type="paragraph" w:customStyle="1" w:styleId="farfelu">
    <w:name w:val="farfelu"/>
    <w:basedOn w:val="Normal"/>
    <w:pPr>
      <w:widowControl w:val="0"/>
      <w:numPr>
        <w:numId w:val="1"/>
      </w:numPr>
      <w:suppressAutoHyphens/>
      <w:ind w:left="0" w:firstLine="0"/>
    </w:pPr>
    <w:rPr>
      <w:lang w:eastAsia="x-none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ansinterligne">
    <w:name w:val="No Spacing"/>
    <w:qFormat/>
    <w:rPr>
      <w:rFonts w:ascii="Spranq eco sans" w:eastAsia="Calibri" w:hAnsi="Spranq eco sans"/>
      <w:sz w:val="22"/>
      <w:szCs w:val="22"/>
      <w:lang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centr">
    <w:name w:val="Block Text"/>
    <w:basedOn w:val="Normal"/>
    <w:semiHidden/>
    <w:pPr>
      <w:spacing w:before="80"/>
      <w:ind w:left="539" w:right="-45"/>
    </w:pPr>
  </w:style>
  <w:style w:type="character" w:customStyle="1" w:styleId="highlightedsearchterm">
    <w:name w:val="highlightedsearchterm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1D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5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15BD-24EF-45A9-9CA5-8A1D0BA2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Education à l'environnement</vt:lpstr>
    </vt:vector>
  </TitlesOfParts>
  <Company>Mairie Lorient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à l'environnement</dc:title>
  <dc:creator>pdesmaux</dc:creator>
  <cp:lastModifiedBy>DESMAUX Pascal</cp:lastModifiedBy>
  <cp:revision>4</cp:revision>
  <cp:lastPrinted>2016-07-01T07:00:00Z</cp:lastPrinted>
  <dcterms:created xsi:type="dcterms:W3CDTF">2018-11-14T12:57:00Z</dcterms:created>
  <dcterms:modified xsi:type="dcterms:W3CDTF">2018-11-22T14:19:00Z</dcterms:modified>
</cp:coreProperties>
</file>