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6B609" w14:textId="77777777" w:rsidR="00A07778" w:rsidRPr="00FE6912" w:rsidRDefault="00A07778" w:rsidP="00A07778">
      <w:pPr>
        <w:rPr>
          <w:rFonts w:ascii="Arial" w:hAnsi="Arial" w:cs="Arial"/>
          <w:b/>
          <w:sz w:val="32"/>
          <w:szCs w:val="32"/>
        </w:rPr>
      </w:pPr>
      <w:bookmarkStart w:id="0" w:name="_GoBack"/>
      <w:bookmarkEnd w:id="0"/>
    </w:p>
    <w:p w14:paraId="6F8272D3" w14:textId="77777777" w:rsidR="00A07778" w:rsidRDefault="00A07778" w:rsidP="00A07778">
      <w:pPr>
        <w:rPr>
          <w:rFonts w:ascii="Arial" w:hAnsi="Arial" w:cs="Arial"/>
          <w:b/>
          <w:sz w:val="32"/>
          <w:szCs w:val="32"/>
        </w:rPr>
      </w:pPr>
    </w:p>
    <w:p w14:paraId="7A7BF6B8" w14:textId="77777777" w:rsidR="00A07778" w:rsidRDefault="00A07778" w:rsidP="00A07778">
      <w:pPr>
        <w:rPr>
          <w:rFonts w:ascii="Arial" w:hAnsi="Arial" w:cs="Arial"/>
          <w:b/>
          <w:sz w:val="32"/>
          <w:szCs w:val="32"/>
        </w:rPr>
      </w:pPr>
    </w:p>
    <w:p w14:paraId="00B4EA9B" w14:textId="77777777" w:rsidR="00A07778" w:rsidRDefault="00A07778" w:rsidP="00A07778">
      <w:pPr>
        <w:rPr>
          <w:rFonts w:ascii="Arial" w:hAnsi="Arial" w:cs="Arial"/>
          <w:b/>
          <w:sz w:val="32"/>
          <w:szCs w:val="32"/>
        </w:rPr>
      </w:pPr>
    </w:p>
    <w:p w14:paraId="3798F63B" w14:textId="77777777" w:rsidR="00536C48" w:rsidRDefault="00536C48" w:rsidP="00A07778">
      <w:pPr>
        <w:rPr>
          <w:rFonts w:ascii="Arial" w:hAnsi="Arial" w:cs="Arial"/>
          <w:b/>
          <w:sz w:val="32"/>
          <w:szCs w:val="32"/>
        </w:rPr>
      </w:pPr>
    </w:p>
    <w:p w14:paraId="022AF893" w14:textId="77777777" w:rsidR="00536C48" w:rsidRDefault="00536C48" w:rsidP="00A07778">
      <w:pPr>
        <w:rPr>
          <w:rFonts w:ascii="Arial" w:hAnsi="Arial" w:cs="Arial"/>
          <w:b/>
          <w:sz w:val="32"/>
          <w:szCs w:val="32"/>
        </w:rPr>
      </w:pPr>
    </w:p>
    <w:p w14:paraId="458ED4C0" w14:textId="77777777" w:rsidR="00536C48" w:rsidRDefault="00536C48" w:rsidP="00A07778">
      <w:pPr>
        <w:rPr>
          <w:rFonts w:ascii="Arial" w:hAnsi="Arial" w:cs="Arial"/>
          <w:b/>
          <w:sz w:val="32"/>
          <w:szCs w:val="32"/>
        </w:rPr>
      </w:pPr>
    </w:p>
    <w:p w14:paraId="1384B02F" w14:textId="77777777" w:rsidR="00536C48" w:rsidRDefault="00536C48" w:rsidP="00A07778">
      <w:pPr>
        <w:rPr>
          <w:rFonts w:ascii="Arial" w:hAnsi="Arial" w:cs="Arial"/>
          <w:b/>
          <w:sz w:val="32"/>
          <w:szCs w:val="32"/>
        </w:rPr>
      </w:pPr>
    </w:p>
    <w:p w14:paraId="14921F3E" w14:textId="77777777" w:rsidR="00051C98" w:rsidRPr="001D6C6A" w:rsidRDefault="00051C98" w:rsidP="00051C98">
      <w:pPr>
        <w:pBdr>
          <w:top w:val="single" w:sz="4" w:space="1" w:color="auto"/>
          <w:left w:val="single" w:sz="4" w:space="4" w:color="auto"/>
          <w:bottom w:val="single" w:sz="4" w:space="6" w:color="auto"/>
          <w:right w:val="single" w:sz="4" w:space="4" w:color="auto"/>
        </w:pBdr>
        <w:jc w:val="center"/>
        <w:rPr>
          <w:rFonts w:ascii="Calibri" w:hAnsi="Calibri" w:cs="Helvetica"/>
          <w:b/>
          <w:color w:val="000000"/>
          <w:sz w:val="32"/>
        </w:rPr>
      </w:pPr>
      <w:r w:rsidRPr="00A11356">
        <w:rPr>
          <w:rFonts w:ascii="Calibri" w:hAnsi="Calibri" w:cs="Helvetica"/>
          <w:b/>
          <w:caps/>
          <w:noProof/>
          <w:color w:val="000000"/>
          <w:sz w:val="32"/>
        </w:rPr>
        <w:t xml:space="preserve">Délégation de service public, sous la forme de concession, ayant pour objet la conception, la réalisation, le  financement et l'exploitation de réseaux de chaleur alimentés en majorité par des chaufferies bois, sur les communes de </w:t>
      </w:r>
      <w:r>
        <w:rPr>
          <w:rFonts w:ascii="Calibri" w:hAnsi="Calibri" w:cs="Helvetica"/>
          <w:b/>
          <w:caps/>
          <w:noProof/>
          <w:color w:val="000000"/>
          <w:sz w:val="32"/>
        </w:rPr>
        <w:t>Retiers</w:t>
      </w:r>
      <w:r w:rsidRPr="00A11356">
        <w:rPr>
          <w:rFonts w:ascii="Calibri" w:hAnsi="Calibri" w:cs="Helvetica"/>
          <w:b/>
          <w:caps/>
          <w:noProof/>
          <w:color w:val="000000"/>
          <w:sz w:val="32"/>
        </w:rPr>
        <w:t>, Martigné-Ferchaud</w:t>
      </w:r>
      <w:r w:rsidRPr="00FA2471">
        <w:rPr>
          <w:rFonts w:ascii="Calibri" w:hAnsi="Calibri" w:cs="Helvetica"/>
          <w:b/>
          <w:caps/>
          <w:noProof/>
          <w:color w:val="000000"/>
          <w:sz w:val="32"/>
        </w:rPr>
        <w:t xml:space="preserve"> </w:t>
      </w:r>
      <w:r>
        <w:rPr>
          <w:rFonts w:ascii="Calibri" w:hAnsi="Calibri" w:cs="Helvetica"/>
          <w:b/>
          <w:caps/>
          <w:noProof/>
          <w:color w:val="000000"/>
          <w:sz w:val="32"/>
        </w:rPr>
        <w:t>et Coësmes</w:t>
      </w:r>
    </w:p>
    <w:p w14:paraId="6467AACD" w14:textId="77777777" w:rsidR="00536C48" w:rsidRDefault="00536C48" w:rsidP="00A07778">
      <w:pPr>
        <w:rPr>
          <w:rFonts w:ascii="Arial" w:hAnsi="Arial" w:cs="Arial"/>
          <w:b/>
          <w:sz w:val="32"/>
          <w:szCs w:val="32"/>
        </w:rPr>
      </w:pPr>
    </w:p>
    <w:p w14:paraId="78106F5C" w14:textId="77777777" w:rsidR="00536C48" w:rsidRDefault="00536C48" w:rsidP="00A07778">
      <w:pPr>
        <w:rPr>
          <w:rFonts w:ascii="Arial" w:hAnsi="Arial" w:cs="Arial"/>
          <w:b/>
          <w:sz w:val="32"/>
          <w:szCs w:val="32"/>
        </w:rPr>
      </w:pPr>
    </w:p>
    <w:p w14:paraId="298D040D" w14:textId="77777777" w:rsidR="00536C48" w:rsidRDefault="00536C48" w:rsidP="00A07778">
      <w:pPr>
        <w:rPr>
          <w:rFonts w:ascii="Arial" w:hAnsi="Arial" w:cs="Arial"/>
          <w:b/>
          <w:sz w:val="32"/>
          <w:szCs w:val="32"/>
        </w:rPr>
      </w:pPr>
    </w:p>
    <w:p w14:paraId="21E1224B" w14:textId="77777777" w:rsidR="00536C48" w:rsidRDefault="00536C48" w:rsidP="00A07778">
      <w:pPr>
        <w:rPr>
          <w:rFonts w:ascii="Arial" w:hAnsi="Arial" w:cs="Arial"/>
          <w:b/>
          <w:sz w:val="32"/>
          <w:szCs w:val="32"/>
        </w:rPr>
      </w:pPr>
    </w:p>
    <w:p w14:paraId="54ED5A3B" w14:textId="77777777" w:rsidR="00536C48" w:rsidRDefault="00536C48" w:rsidP="00A07778">
      <w:pPr>
        <w:rPr>
          <w:rFonts w:ascii="Arial" w:hAnsi="Arial" w:cs="Arial"/>
          <w:b/>
          <w:sz w:val="32"/>
          <w:szCs w:val="32"/>
        </w:rPr>
      </w:pPr>
    </w:p>
    <w:p w14:paraId="30AB721C" w14:textId="77777777" w:rsidR="00536C48" w:rsidRDefault="00536C48" w:rsidP="00A07778">
      <w:pPr>
        <w:rPr>
          <w:rFonts w:ascii="Arial" w:hAnsi="Arial" w:cs="Arial"/>
          <w:b/>
          <w:sz w:val="32"/>
          <w:szCs w:val="32"/>
        </w:rPr>
      </w:pPr>
    </w:p>
    <w:p w14:paraId="3C456C7F" w14:textId="77777777" w:rsidR="00536C48" w:rsidRDefault="00536C48" w:rsidP="00A07778">
      <w:pPr>
        <w:rPr>
          <w:rFonts w:ascii="Arial" w:hAnsi="Arial" w:cs="Arial"/>
          <w:b/>
          <w:sz w:val="32"/>
          <w:szCs w:val="32"/>
        </w:rPr>
      </w:pPr>
    </w:p>
    <w:p w14:paraId="4E60132F" w14:textId="77777777" w:rsidR="00536C48" w:rsidRDefault="00536C48" w:rsidP="00A07778">
      <w:pPr>
        <w:rPr>
          <w:rFonts w:ascii="Arial" w:hAnsi="Arial" w:cs="Arial"/>
          <w:b/>
          <w:sz w:val="32"/>
          <w:szCs w:val="32"/>
        </w:rPr>
      </w:pPr>
    </w:p>
    <w:tbl>
      <w:tblPr>
        <w:tblW w:w="0" w:type="auto"/>
        <w:tblInd w:w="534" w:type="dxa"/>
        <w:tblLook w:val="01E0" w:firstRow="1" w:lastRow="1" w:firstColumn="1" w:lastColumn="1" w:noHBand="0" w:noVBand="0"/>
      </w:tblPr>
      <w:tblGrid>
        <w:gridCol w:w="9355"/>
      </w:tblGrid>
      <w:tr w:rsidR="00A07778" w:rsidRPr="009B4B6B" w14:paraId="7AC6FF6A" w14:textId="77777777" w:rsidTr="001A4C66">
        <w:tc>
          <w:tcPr>
            <w:tcW w:w="9355" w:type="dxa"/>
            <w:shd w:val="clear" w:color="auto" w:fill="auto"/>
          </w:tcPr>
          <w:p w14:paraId="56CCE41D" w14:textId="77777777" w:rsidR="00A07778" w:rsidRPr="009B4B6B" w:rsidRDefault="00A07778" w:rsidP="00EA1645">
            <w:pPr>
              <w:rPr>
                <w:rFonts w:ascii="Arial" w:hAnsi="Arial" w:cs="Arial"/>
                <w:b/>
                <w:sz w:val="32"/>
                <w:szCs w:val="32"/>
              </w:rPr>
            </w:pPr>
          </w:p>
          <w:p w14:paraId="0D5817E9" w14:textId="77777777" w:rsidR="00A07778" w:rsidRPr="008F6481" w:rsidRDefault="00A07778" w:rsidP="00EA1645">
            <w:pPr>
              <w:jc w:val="center"/>
              <w:rPr>
                <w:rFonts w:ascii="Arial" w:hAnsi="Arial" w:cs="Arial"/>
                <w:b/>
                <w:sz w:val="36"/>
                <w:szCs w:val="36"/>
                <w:u w:val="single"/>
              </w:rPr>
            </w:pPr>
            <w:r w:rsidRPr="008F6481">
              <w:rPr>
                <w:rFonts w:ascii="Arial" w:hAnsi="Arial" w:cs="Arial"/>
                <w:b/>
                <w:sz w:val="36"/>
                <w:szCs w:val="36"/>
                <w:u w:val="single"/>
              </w:rPr>
              <w:t xml:space="preserve">CONVENTION </w:t>
            </w:r>
            <w:r w:rsidR="001A4C66">
              <w:rPr>
                <w:rFonts w:ascii="Arial" w:hAnsi="Arial" w:cs="Arial"/>
                <w:b/>
                <w:sz w:val="36"/>
                <w:szCs w:val="36"/>
                <w:u w:val="single"/>
              </w:rPr>
              <w:t>MISE A DISPOSITION</w:t>
            </w:r>
            <w:r>
              <w:rPr>
                <w:rFonts w:ascii="Arial" w:hAnsi="Arial" w:cs="Arial"/>
                <w:b/>
                <w:sz w:val="36"/>
                <w:szCs w:val="36"/>
                <w:u w:val="single"/>
              </w:rPr>
              <w:t xml:space="preserve"> </w:t>
            </w:r>
          </w:p>
          <w:p w14:paraId="079A044A" w14:textId="77777777" w:rsidR="00A07778" w:rsidRDefault="00A07778" w:rsidP="00EA1645">
            <w:pPr>
              <w:jc w:val="center"/>
              <w:rPr>
                <w:rFonts w:ascii="Arial" w:hAnsi="Arial" w:cs="Arial"/>
                <w:b/>
                <w:sz w:val="32"/>
                <w:szCs w:val="32"/>
              </w:rPr>
            </w:pPr>
          </w:p>
          <w:p w14:paraId="3AA338AA" w14:textId="77777777" w:rsidR="00A07778" w:rsidRPr="001A4C66" w:rsidRDefault="00536C48" w:rsidP="00EA1645">
            <w:pPr>
              <w:jc w:val="center"/>
              <w:rPr>
                <w:rFonts w:ascii="Arial" w:hAnsi="Arial" w:cs="Arial"/>
                <w:b/>
                <w:sz w:val="32"/>
                <w:szCs w:val="32"/>
                <w:u w:val="single"/>
              </w:rPr>
            </w:pPr>
            <w:r>
              <w:rPr>
                <w:rFonts w:ascii="Arial" w:hAnsi="Arial" w:cs="Arial"/>
                <w:b/>
                <w:sz w:val="32"/>
                <w:szCs w:val="32"/>
                <w:u w:val="single"/>
              </w:rPr>
              <w:t>DE LA CHAUFFERIE …….</w:t>
            </w:r>
          </w:p>
          <w:p w14:paraId="22C1AAED" w14:textId="77777777" w:rsidR="00A07778" w:rsidRPr="009B4B6B" w:rsidRDefault="00A07778" w:rsidP="00EA1645">
            <w:pPr>
              <w:jc w:val="center"/>
              <w:rPr>
                <w:rFonts w:ascii="Arial" w:hAnsi="Arial" w:cs="Arial"/>
                <w:b/>
                <w:sz w:val="32"/>
                <w:szCs w:val="32"/>
              </w:rPr>
            </w:pPr>
          </w:p>
        </w:tc>
      </w:tr>
    </w:tbl>
    <w:p w14:paraId="3F4183FD" w14:textId="77777777" w:rsidR="00A07778" w:rsidRDefault="00A07778" w:rsidP="00A07778">
      <w:pPr>
        <w:pBdr>
          <w:top w:val="single" w:sz="4" w:space="1" w:color="FFFFFF"/>
          <w:left w:val="single" w:sz="4" w:space="4" w:color="FFFFFF"/>
          <w:bottom w:val="single" w:sz="4" w:space="1" w:color="FFFFFF"/>
          <w:right w:val="single" w:sz="4" w:space="4" w:color="FFFFFF"/>
        </w:pBdr>
        <w:tabs>
          <w:tab w:val="left" w:pos="720"/>
          <w:tab w:val="right" w:pos="14400"/>
        </w:tabs>
        <w:rPr>
          <w:rFonts w:ascii="Arial" w:hAnsi="Arial" w:cs="Arial"/>
        </w:rPr>
      </w:pPr>
    </w:p>
    <w:p w14:paraId="4F714BC3" w14:textId="77777777" w:rsidR="00A07778" w:rsidRDefault="00A07778" w:rsidP="00A07778">
      <w:pPr>
        <w:pBdr>
          <w:top w:val="single" w:sz="4" w:space="1" w:color="FFFFFF"/>
          <w:left w:val="single" w:sz="4" w:space="4" w:color="FFFFFF"/>
          <w:bottom w:val="single" w:sz="4" w:space="1" w:color="FFFFFF"/>
          <w:right w:val="single" w:sz="4" w:space="4" w:color="FFFFFF"/>
        </w:pBdr>
        <w:tabs>
          <w:tab w:val="left" w:pos="720"/>
          <w:tab w:val="right" w:pos="14400"/>
        </w:tabs>
        <w:rPr>
          <w:rFonts w:ascii="Arial" w:hAnsi="Arial" w:cs="Arial"/>
        </w:rPr>
      </w:pPr>
    </w:p>
    <w:p w14:paraId="48746349" w14:textId="77777777" w:rsidR="00A07778" w:rsidRDefault="00A07778" w:rsidP="00A07778">
      <w:pPr>
        <w:pBdr>
          <w:top w:val="single" w:sz="4" w:space="1" w:color="FFFFFF"/>
          <w:left w:val="single" w:sz="4" w:space="4" w:color="FFFFFF"/>
          <w:bottom w:val="single" w:sz="4" w:space="1" w:color="FFFFFF"/>
          <w:right w:val="single" w:sz="4" w:space="4" w:color="FFFFFF"/>
        </w:pBdr>
        <w:tabs>
          <w:tab w:val="left" w:pos="720"/>
          <w:tab w:val="right" w:pos="14400"/>
        </w:tabs>
        <w:rPr>
          <w:rFonts w:ascii="Arial" w:hAnsi="Arial" w:cs="Arial"/>
        </w:rPr>
      </w:pPr>
    </w:p>
    <w:p w14:paraId="3411D37E" w14:textId="77777777" w:rsidR="00A07778" w:rsidRDefault="00A07778" w:rsidP="00A07778">
      <w:pPr>
        <w:pBdr>
          <w:top w:val="single" w:sz="4" w:space="1" w:color="FFFFFF"/>
          <w:left w:val="single" w:sz="4" w:space="4" w:color="FFFFFF"/>
          <w:bottom w:val="single" w:sz="4" w:space="1" w:color="FFFFFF"/>
          <w:right w:val="single" w:sz="4" w:space="4" w:color="FFFFFF"/>
        </w:pBdr>
        <w:tabs>
          <w:tab w:val="left" w:pos="720"/>
          <w:tab w:val="right" w:pos="14400"/>
        </w:tabs>
        <w:rPr>
          <w:rFonts w:ascii="Arial" w:hAnsi="Arial" w:cs="Arial"/>
        </w:rPr>
      </w:pPr>
    </w:p>
    <w:p w14:paraId="2AEB58CC" w14:textId="77777777" w:rsidR="00A07778" w:rsidRDefault="00A07778" w:rsidP="00A07778">
      <w:pPr>
        <w:pBdr>
          <w:top w:val="single" w:sz="4" w:space="1" w:color="FFFFFF"/>
          <w:left w:val="single" w:sz="4" w:space="4" w:color="FFFFFF"/>
          <w:bottom w:val="single" w:sz="4" w:space="1" w:color="FFFFFF"/>
          <w:right w:val="single" w:sz="4" w:space="4" w:color="FFFFFF"/>
        </w:pBdr>
        <w:tabs>
          <w:tab w:val="left" w:pos="720"/>
          <w:tab w:val="right" w:pos="14400"/>
        </w:tabs>
        <w:rPr>
          <w:rFonts w:ascii="Arial" w:hAnsi="Arial" w:cs="Arial"/>
        </w:rPr>
      </w:pPr>
    </w:p>
    <w:p w14:paraId="21BA63A7" w14:textId="77777777" w:rsidR="00A07778" w:rsidRPr="001A4C66" w:rsidRDefault="00A07778" w:rsidP="001A4C66">
      <w:pPr>
        <w:rPr>
          <w:b/>
          <w:color w:val="008000"/>
        </w:rPr>
      </w:pPr>
    </w:p>
    <w:p w14:paraId="068DB378" w14:textId="77777777" w:rsidR="001A4C66" w:rsidRDefault="001A4C66">
      <w:pPr>
        <w:spacing w:after="200" w:line="276" w:lineRule="auto"/>
        <w:rPr>
          <w:rFonts w:ascii="Arial" w:hAnsi="Arial" w:cs="Arial"/>
        </w:rPr>
      </w:pPr>
      <w:r>
        <w:rPr>
          <w:rFonts w:ascii="Arial" w:hAnsi="Arial" w:cs="Arial"/>
        </w:rPr>
        <w:br w:type="page"/>
      </w:r>
    </w:p>
    <w:p w14:paraId="052AC61C" w14:textId="77777777" w:rsidR="00A07778" w:rsidRDefault="00A07778" w:rsidP="00A07778">
      <w:pPr>
        <w:jc w:val="both"/>
        <w:rPr>
          <w:rFonts w:ascii="Arial" w:hAnsi="Arial" w:cs="Arial"/>
        </w:rPr>
      </w:pPr>
    </w:p>
    <w:p w14:paraId="54FEC689" w14:textId="77777777" w:rsidR="00A07778" w:rsidRPr="005106E7" w:rsidRDefault="00A07778" w:rsidP="00A07778">
      <w:pPr>
        <w:jc w:val="both"/>
        <w:rPr>
          <w:rFonts w:ascii="Arial" w:hAnsi="Arial" w:cs="Arial"/>
          <w:b/>
          <w:smallCaps/>
        </w:rPr>
      </w:pPr>
      <w:r w:rsidRPr="005106E7">
        <w:rPr>
          <w:rFonts w:ascii="Arial" w:hAnsi="Arial" w:cs="Arial"/>
          <w:b/>
          <w:smallCaps/>
          <w:u w:val="single"/>
        </w:rPr>
        <w:t>Entre les soussignés </w:t>
      </w:r>
      <w:r w:rsidRPr="005106E7">
        <w:rPr>
          <w:rFonts w:ascii="Arial" w:hAnsi="Arial" w:cs="Arial"/>
          <w:b/>
          <w:smallCaps/>
        </w:rPr>
        <w:t>:</w:t>
      </w:r>
    </w:p>
    <w:p w14:paraId="4D134F9C" w14:textId="77777777" w:rsidR="00A07778" w:rsidRDefault="00A07778" w:rsidP="00A07778">
      <w:pPr>
        <w:jc w:val="both"/>
        <w:rPr>
          <w:rFonts w:ascii="Arial" w:hAnsi="Arial" w:cs="Arial"/>
        </w:rPr>
      </w:pPr>
    </w:p>
    <w:p w14:paraId="78E1E557" w14:textId="77777777" w:rsidR="001A4C66" w:rsidRDefault="001A4C66" w:rsidP="00A07778">
      <w:pPr>
        <w:jc w:val="both"/>
        <w:rPr>
          <w:rFonts w:ascii="Arial" w:hAnsi="Arial" w:cs="Arial"/>
        </w:rPr>
      </w:pPr>
    </w:p>
    <w:p w14:paraId="0D283A5D" w14:textId="77777777" w:rsidR="00A07778" w:rsidRPr="003A36BD" w:rsidRDefault="001A4C66" w:rsidP="00A07778">
      <w:pPr>
        <w:jc w:val="both"/>
        <w:rPr>
          <w:rFonts w:ascii="Arial" w:hAnsi="Arial" w:cs="Arial"/>
          <w:b/>
        </w:rPr>
      </w:pPr>
      <w:r w:rsidRPr="003A36BD">
        <w:rPr>
          <w:rFonts w:ascii="Arial" w:hAnsi="Arial" w:cs="Arial"/>
          <w:b/>
        </w:rPr>
        <w:t>…….</w:t>
      </w:r>
    </w:p>
    <w:p w14:paraId="5B53A9B8" w14:textId="77777777" w:rsidR="00A07778" w:rsidRDefault="00A07778" w:rsidP="00A07778">
      <w:pPr>
        <w:jc w:val="both"/>
        <w:rPr>
          <w:rFonts w:ascii="Arial" w:hAnsi="Arial" w:cs="Arial"/>
        </w:rPr>
      </w:pPr>
    </w:p>
    <w:p w14:paraId="33A2F0EE" w14:textId="77777777" w:rsidR="00A07778" w:rsidRDefault="00A07778" w:rsidP="00A07778">
      <w:pPr>
        <w:jc w:val="both"/>
        <w:rPr>
          <w:rFonts w:ascii="Arial" w:hAnsi="Arial" w:cs="Arial"/>
        </w:rPr>
      </w:pPr>
    </w:p>
    <w:p w14:paraId="0D01A252" w14:textId="77777777" w:rsidR="00A07778" w:rsidRDefault="001A4C66" w:rsidP="00A07778">
      <w:pPr>
        <w:jc w:val="both"/>
        <w:rPr>
          <w:rFonts w:ascii="Arial" w:hAnsi="Arial" w:cs="Arial"/>
        </w:rPr>
      </w:pPr>
      <w:r>
        <w:rPr>
          <w:rFonts w:ascii="Arial" w:hAnsi="Arial" w:cs="Arial"/>
          <w:b/>
        </w:rPr>
        <w:t>C</w:t>
      </w:r>
      <w:r w:rsidR="00A07778" w:rsidRPr="005106E7">
        <w:rPr>
          <w:rFonts w:ascii="Arial" w:hAnsi="Arial" w:cs="Arial"/>
          <w:b/>
        </w:rPr>
        <w:t>i-après désigné par « L</w:t>
      </w:r>
      <w:r w:rsidR="00A07778">
        <w:rPr>
          <w:rFonts w:ascii="Arial" w:hAnsi="Arial" w:cs="Arial"/>
          <w:b/>
        </w:rPr>
        <w:t>’ABONNE</w:t>
      </w:r>
      <w:r w:rsidR="00A07778" w:rsidRPr="005106E7">
        <w:rPr>
          <w:rFonts w:ascii="Arial" w:hAnsi="Arial" w:cs="Arial"/>
          <w:b/>
        </w:rPr>
        <w:t> »,</w:t>
      </w:r>
    </w:p>
    <w:p w14:paraId="12BCDEB0" w14:textId="77777777" w:rsidR="00A07778" w:rsidRPr="005106E7" w:rsidRDefault="00A07778" w:rsidP="00A07778">
      <w:pPr>
        <w:jc w:val="both"/>
        <w:rPr>
          <w:rFonts w:ascii="Arial" w:hAnsi="Arial" w:cs="Arial"/>
        </w:rPr>
      </w:pPr>
    </w:p>
    <w:p w14:paraId="72B7B092" w14:textId="77777777" w:rsidR="00A07778" w:rsidRDefault="00A07778" w:rsidP="00A07778">
      <w:pPr>
        <w:jc w:val="right"/>
        <w:rPr>
          <w:rFonts w:ascii="Arial" w:hAnsi="Arial" w:cs="Arial"/>
        </w:rPr>
      </w:pPr>
      <w:r>
        <w:rPr>
          <w:rFonts w:ascii="Arial" w:hAnsi="Arial" w:cs="Arial"/>
        </w:rPr>
        <w:t>De premier part,</w:t>
      </w:r>
    </w:p>
    <w:p w14:paraId="0BFDB872" w14:textId="77777777" w:rsidR="00A07778" w:rsidRDefault="00A07778" w:rsidP="00A07778">
      <w:pPr>
        <w:jc w:val="both"/>
        <w:rPr>
          <w:rFonts w:ascii="Arial" w:hAnsi="Arial" w:cs="Arial"/>
        </w:rPr>
      </w:pPr>
    </w:p>
    <w:p w14:paraId="1F999401" w14:textId="77777777" w:rsidR="00897B96" w:rsidRDefault="00897B96" w:rsidP="00A07778">
      <w:pPr>
        <w:jc w:val="both"/>
        <w:rPr>
          <w:rFonts w:ascii="Arial" w:hAnsi="Arial" w:cs="Arial"/>
        </w:rPr>
      </w:pPr>
      <w:r>
        <w:rPr>
          <w:rFonts w:ascii="Arial" w:hAnsi="Arial" w:cs="Arial"/>
        </w:rPr>
        <w:t>ET</w:t>
      </w:r>
    </w:p>
    <w:p w14:paraId="61CFB2BE" w14:textId="77777777" w:rsidR="00A07778" w:rsidRDefault="00A07778" w:rsidP="00A07778">
      <w:pPr>
        <w:jc w:val="both"/>
        <w:rPr>
          <w:rFonts w:ascii="Arial" w:hAnsi="Arial" w:cs="Arial"/>
        </w:rPr>
      </w:pPr>
    </w:p>
    <w:p w14:paraId="78090EB1" w14:textId="77777777" w:rsidR="00A07778" w:rsidRDefault="00A07778" w:rsidP="00A07778">
      <w:pPr>
        <w:jc w:val="both"/>
        <w:rPr>
          <w:rFonts w:ascii="Arial" w:hAnsi="Arial" w:cs="Arial"/>
        </w:rPr>
      </w:pPr>
    </w:p>
    <w:p w14:paraId="0E859D2E" w14:textId="0F86AC81" w:rsidR="00A07778" w:rsidRDefault="00BE6956" w:rsidP="00A07778">
      <w:pPr>
        <w:jc w:val="both"/>
        <w:rPr>
          <w:rFonts w:ascii="Arial" w:hAnsi="Arial" w:cs="Arial"/>
          <w:b/>
        </w:rPr>
      </w:pPr>
      <w:r w:rsidRPr="00BE6956">
        <w:rPr>
          <w:rFonts w:ascii="Arial" w:hAnsi="Arial" w:cs="Arial"/>
          <w:b/>
          <w:highlight w:val="yellow"/>
        </w:rPr>
        <w:t>XXXX</w:t>
      </w:r>
    </w:p>
    <w:p w14:paraId="36EBB15F" w14:textId="77777777" w:rsidR="001A4C66" w:rsidRDefault="001A4C66" w:rsidP="00A07778">
      <w:pPr>
        <w:jc w:val="both"/>
        <w:rPr>
          <w:rFonts w:ascii="Arial" w:hAnsi="Arial" w:cs="Arial"/>
          <w:b/>
        </w:rPr>
      </w:pPr>
    </w:p>
    <w:p w14:paraId="0B00642E" w14:textId="77777777" w:rsidR="001A4C66" w:rsidRPr="005106E7" w:rsidRDefault="001A4C66" w:rsidP="00A07778">
      <w:pPr>
        <w:jc w:val="both"/>
        <w:rPr>
          <w:rFonts w:ascii="Arial" w:hAnsi="Arial" w:cs="Arial"/>
        </w:rPr>
      </w:pPr>
    </w:p>
    <w:p w14:paraId="290FE3F2" w14:textId="79BA3D76" w:rsidR="00A07778" w:rsidRDefault="001A4C66" w:rsidP="00A07778">
      <w:pPr>
        <w:jc w:val="both"/>
        <w:rPr>
          <w:rFonts w:ascii="Arial" w:hAnsi="Arial" w:cs="Arial"/>
        </w:rPr>
      </w:pPr>
      <w:r>
        <w:rPr>
          <w:rFonts w:ascii="Arial" w:hAnsi="Arial" w:cs="Arial"/>
          <w:b/>
        </w:rPr>
        <w:t>C</w:t>
      </w:r>
      <w:r w:rsidR="00A07778" w:rsidRPr="005106E7">
        <w:rPr>
          <w:rFonts w:ascii="Arial" w:hAnsi="Arial" w:cs="Arial"/>
          <w:b/>
        </w:rPr>
        <w:t>i-après désigné par « </w:t>
      </w:r>
      <w:r>
        <w:rPr>
          <w:rFonts w:ascii="Arial" w:hAnsi="Arial" w:cs="Arial"/>
          <w:b/>
        </w:rPr>
        <w:t xml:space="preserve">LE </w:t>
      </w:r>
      <w:r w:rsidR="00BE6956">
        <w:rPr>
          <w:rFonts w:ascii="Arial" w:hAnsi="Arial" w:cs="Arial"/>
          <w:b/>
        </w:rPr>
        <w:t>CONCESSIONNAIRE</w:t>
      </w:r>
      <w:r w:rsidR="00A07778" w:rsidRPr="005106E7">
        <w:rPr>
          <w:rFonts w:ascii="Arial" w:hAnsi="Arial" w:cs="Arial"/>
          <w:b/>
        </w:rPr>
        <w:t> »,</w:t>
      </w:r>
    </w:p>
    <w:p w14:paraId="61A88D55" w14:textId="77777777" w:rsidR="00A07778" w:rsidRPr="005106E7" w:rsidRDefault="00A07778" w:rsidP="00A07778">
      <w:pPr>
        <w:jc w:val="both"/>
        <w:rPr>
          <w:rFonts w:ascii="Arial" w:hAnsi="Arial" w:cs="Arial"/>
        </w:rPr>
      </w:pPr>
    </w:p>
    <w:p w14:paraId="1A42EE97" w14:textId="77777777" w:rsidR="00A07778" w:rsidRDefault="00A07778" w:rsidP="00A07778">
      <w:pPr>
        <w:jc w:val="right"/>
        <w:rPr>
          <w:rFonts w:ascii="Arial" w:hAnsi="Arial" w:cs="Arial"/>
        </w:rPr>
      </w:pPr>
      <w:r>
        <w:rPr>
          <w:rFonts w:ascii="Arial" w:hAnsi="Arial" w:cs="Arial"/>
        </w:rPr>
        <w:t>De deuxième part,</w:t>
      </w:r>
    </w:p>
    <w:p w14:paraId="14C7E23C" w14:textId="77777777" w:rsidR="00A07778" w:rsidRDefault="00A07778" w:rsidP="00A07778">
      <w:pPr>
        <w:jc w:val="both"/>
        <w:rPr>
          <w:rFonts w:ascii="Arial" w:hAnsi="Arial" w:cs="Arial"/>
        </w:rPr>
      </w:pPr>
    </w:p>
    <w:p w14:paraId="533EE74C" w14:textId="77777777" w:rsidR="004E0ADB" w:rsidRDefault="00897B96" w:rsidP="00A07778">
      <w:pPr>
        <w:jc w:val="both"/>
        <w:rPr>
          <w:rFonts w:ascii="Arial" w:hAnsi="Arial" w:cs="Arial"/>
        </w:rPr>
      </w:pPr>
      <w:r>
        <w:rPr>
          <w:rFonts w:ascii="Arial" w:hAnsi="Arial" w:cs="Arial"/>
        </w:rPr>
        <w:t>ET</w:t>
      </w:r>
    </w:p>
    <w:p w14:paraId="2F3C1DBC" w14:textId="77777777" w:rsidR="00897B96" w:rsidRDefault="00897B96" w:rsidP="00A07778">
      <w:pPr>
        <w:jc w:val="both"/>
        <w:rPr>
          <w:rFonts w:ascii="Arial" w:hAnsi="Arial" w:cs="Arial"/>
        </w:rPr>
      </w:pPr>
    </w:p>
    <w:p w14:paraId="304D87F2" w14:textId="1CC10F3B" w:rsidR="004E0ADB" w:rsidRPr="003A36BD" w:rsidRDefault="00BE6956" w:rsidP="00A07778">
      <w:pPr>
        <w:jc w:val="both"/>
        <w:rPr>
          <w:rFonts w:ascii="Arial" w:hAnsi="Arial" w:cs="Arial"/>
          <w:b/>
        </w:rPr>
      </w:pPr>
      <w:r>
        <w:rPr>
          <w:rFonts w:ascii="Arial" w:hAnsi="Arial" w:cs="Arial"/>
          <w:b/>
        </w:rPr>
        <w:t>LA COMMUNAUTE DE COMMUNES AU PAYS DE LA ROCHE AUX FEES</w:t>
      </w:r>
    </w:p>
    <w:p w14:paraId="29650FCE" w14:textId="77777777" w:rsidR="004E0ADB" w:rsidRDefault="004E0ADB" w:rsidP="00A07778">
      <w:pPr>
        <w:jc w:val="both"/>
        <w:rPr>
          <w:rFonts w:ascii="Arial" w:hAnsi="Arial" w:cs="Arial"/>
        </w:rPr>
      </w:pPr>
    </w:p>
    <w:p w14:paraId="251C10DA" w14:textId="77777777" w:rsidR="004E0ADB" w:rsidRDefault="004E0ADB" w:rsidP="004E0ADB">
      <w:pPr>
        <w:jc w:val="right"/>
        <w:rPr>
          <w:rFonts w:ascii="Arial" w:hAnsi="Arial" w:cs="Arial"/>
        </w:rPr>
      </w:pPr>
      <w:r>
        <w:rPr>
          <w:rFonts w:ascii="Arial" w:hAnsi="Arial" w:cs="Arial"/>
        </w:rPr>
        <w:t>De troisième part,</w:t>
      </w:r>
    </w:p>
    <w:p w14:paraId="40BF4BD2" w14:textId="36B72771" w:rsidR="004E0ADB" w:rsidRDefault="004E0ADB" w:rsidP="004E0ADB">
      <w:pPr>
        <w:jc w:val="both"/>
        <w:rPr>
          <w:rFonts w:ascii="Arial" w:hAnsi="Arial" w:cs="Arial"/>
        </w:rPr>
      </w:pPr>
      <w:r>
        <w:rPr>
          <w:rFonts w:ascii="Arial" w:hAnsi="Arial" w:cs="Arial"/>
          <w:b/>
        </w:rPr>
        <w:t>C</w:t>
      </w:r>
      <w:r w:rsidRPr="005106E7">
        <w:rPr>
          <w:rFonts w:ascii="Arial" w:hAnsi="Arial" w:cs="Arial"/>
          <w:b/>
        </w:rPr>
        <w:t>i-après désigné par « </w:t>
      </w:r>
      <w:r w:rsidR="00BE6956">
        <w:rPr>
          <w:rFonts w:ascii="Arial" w:hAnsi="Arial" w:cs="Arial"/>
          <w:b/>
        </w:rPr>
        <w:t xml:space="preserve">L’AUTORITE CONCEDANTE </w:t>
      </w:r>
      <w:r w:rsidRPr="005106E7">
        <w:rPr>
          <w:rFonts w:ascii="Arial" w:hAnsi="Arial" w:cs="Arial"/>
          <w:b/>
        </w:rPr>
        <w:t>»,</w:t>
      </w:r>
    </w:p>
    <w:p w14:paraId="05CC7BDA" w14:textId="77777777" w:rsidR="004E0ADB" w:rsidRDefault="004E0ADB" w:rsidP="00A07778">
      <w:pPr>
        <w:jc w:val="both"/>
        <w:rPr>
          <w:rFonts w:ascii="Arial" w:hAnsi="Arial" w:cs="Arial"/>
        </w:rPr>
      </w:pPr>
    </w:p>
    <w:p w14:paraId="10B81564" w14:textId="77777777" w:rsidR="001A4C66" w:rsidRPr="001A4C66" w:rsidRDefault="001A4C66" w:rsidP="00A07778">
      <w:pPr>
        <w:jc w:val="both"/>
        <w:rPr>
          <w:rFonts w:ascii="Arial" w:hAnsi="Arial" w:cs="Arial"/>
          <w:b/>
          <w:u w:val="single"/>
        </w:rPr>
      </w:pPr>
      <w:r w:rsidRPr="001A4C66">
        <w:rPr>
          <w:rFonts w:ascii="Arial" w:hAnsi="Arial" w:cs="Arial"/>
          <w:b/>
          <w:u w:val="single"/>
        </w:rPr>
        <w:t xml:space="preserve">PREAMBULE </w:t>
      </w:r>
    </w:p>
    <w:p w14:paraId="011963D7" w14:textId="77777777" w:rsidR="001A4C66" w:rsidRDefault="001A4C66" w:rsidP="00A07778">
      <w:pPr>
        <w:jc w:val="both"/>
        <w:rPr>
          <w:rFonts w:ascii="Arial" w:hAnsi="Arial" w:cs="Arial"/>
        </w:rPr>
      </w:pPr>
    </w:p>
    <w:p w14:paraId="4617DFA9" w14:textId="1535DA50" w:rsidR="001A4C66" w:rsidRPr="001A4C66" w:rsidRDefault="001A4C66" w:rsidP="001A4C66">
      <w:pPr>
        <w:jc w:val="both"/>
        <w:rPr>
          <w:rFonts w:ascii="Arial" w:hAnsi="Arial" w:cs="Arial"/>
        </w:rPr>
      </w:pPr>
      <w:r w:rsidRPr="001A4C66">
        <w:rPr>
          <w:rFonts w:ascii="Arial" w:hAnsi="Arial" w:cs="Arial"/>
        </w:rPr>
        <w:t xml:space="preserve">Une chaufferie et un réseau de chaleur sont </w:t>
      </w:r>
      <w:r w:rsidR="00907D52">
        <w:rPr>
          <w:rFonts w:ascii="Arial" w:hAnsi="Arial" w:cs="Arial"/>
        </w:rPr>
        <w:t xml:space="preserve">en projet sur la Ville de </w:t>
      </w:r>
      <w:r w:rsidR="00907D52" w:rsidRPr="00907D52">
        <w:rPr>
          <w:rFonts w:ascii="Arial" w:hAnsi="Arial" w:cs="Arial"/>
          <w:highlight w:val="yellow"/>
        </w:rPr>
        <w:t>XXX</w:t>
      </w:r>
      <w:r w:rsidRPr="001A4C66">
        <w:rPr>
          <w:rFonts w:ascii="Arial" w:hAnsi="Arial" w:cs="Arial"/>
        </w:rPr>
        <w:t>. Ce réseau sera alimenté par une</w:t>
      </w:r>
      <w:r w:rsidR="00907D52">
        <w:rPr>
          <w:rFonts w:ascii="Arial" w:hAnsi="Arial" w:cs="Arial"/>
        </w:rPr>
        <w:t xml:space="preserve"> chaudière au bois doublée par une chaudière au gaz.</w:t>
      </w:r>
    </w:p>
    <w:p w14:paraId="1CEC24D9" w14:textId="77777777" w:rsidR="001A4C66" w:rsidRPr="001A4C66" w:rsidRDefault="001A4C66" w:rsidP="001A4C66">
      <w:pPr>
        <w:jc w:val="both"/>
        <w:rPr>
          <w:rFonts w:ascii="Arial" w:hAnsi="Arial" w:cs="Arial"/>
        </w:rPr>
      </w:pPr>
    </w:p>
    <w:p w14:paraId="2A4E5E98" w14:textId="5998D1C1" w:rsidR="004B2779" w:rsidRDefault="004B2779" w:rsidP="004B2779">
      <w:pPr>
        <w:pStyle w:val="Corpsdetexte"/>
      </w:pPr>
      <w:r>
        <w:t xml:space="preserve">Le </w:t>
      </w:r>
      <w:r w:rsidR="00907D52">
        <w:t>Concédant</w:t>
      </w:r>
      <w:r>
        <w:t xml:space="preserve"> a </w:t>
      </w:r>
      <w:r w:rsidR="00BD4993">
        <w:t xml:space="preserve">confié </w:t>
      </w:r>
      <w:r>
        <w:t xml:space="preserve">au </w:t>
      </w:r>
      <w:r w:rsidR="00907D52">
        <w:t>Concessionnaire</w:t>
      </w:r>
      <w:r>
        <w:t xml:space="preserve"> </w:t>
      </w:r>
      <w:r w:rsidR="00BD4993">
        <w:t xml:space="preserve">la gestion du </w:t>
      </w:r>
      <w:r>
        <w:t xml:space="preserve">service public de production et distribution de chaleur et d’ECS </w:t>
      </w:r>
      <w:r w:rsidR="00BD4993">
        <w:t xml:space="preserve">sur ce périmètre </w:t>
      </w:r>
      <w:r w:rsidR="00BD4993" w:rsidDel="00BD4993">
        <w:t xml:space="preserve"> </w:t>
      </w:r>
      <w:r w:rsidR="00BD4993">
        <w:t xml:space="preserve">par un </w:t>
      </w:r>
      <w:r w:rsidR="003A36BD">
        <w:t xml:space="preserve"> Contrat de </w:t>
      </w:r>
      <w:r w:rsidR="00907D52">
        <w:t>Concession</w:t>
      </w:r>
      <w:r w:rsidR="003A36BD">
        <w:t>.</w:t>
      </w:r>
    </w:p>
    <w:p w14:paraId="1B8FA4D1" w14:textId="77777777" w:rsidR="003A36BD" w:rsidRDefault="003A36BD" w:rsidP="004B2779">
      <w:pPr>
        <w:pStyle w:val="Corpsdetexte"/>
      </w:pPr>
    </w:p>
    <w:p w14:paraId="15A1AA3B" w14:textId="3C067E3C" w:rsidR="004B2779" w:rsidRDefault="004B2779" w:rsidP="001A4C66">
      <w:pPr>
        <w:jc w:val="both"/>
        <w:rPr>
          <w:rFonts w:ascii="Arial" w:hAnsi="Arial" w:cs="Arial"/>
        </w:rPr>
      </w:pPr>
      <w:r>
        <w:rPr>
          <w:rFonts w:ascii="Arial" w:hAnsi="Arial" w:cs="Arial"/>
        </w:rPr>
        <w:t xml:space="preserve">Le </w:t>
      </w:r>
      <w:r w:rsidR="00BE6956">
        <w:rPr>
          <w:rFonts w:ascii="Arial" w:hAnsi="Arial" w:cs="Arial"/>
        </w:rPr>
        <w:t>Concessionnaire</w:t>
      </w:r>
      <w:r w:rsidR="001A4C66" w:rsidRPr="001A4C66">
        <w:rPr>
          <w:rFonts w:ascii="Arial" w:hAnsi="Arial" w:cs="Arial"/>
        </w:rPr>
        <w:t xml:space="preserve"> </w:t>
      </w:r>
      <w:r>
        <w:rPr>
          <w:rFonts w:ascii="Arial" w:hAnsi="Arial" w:cs="Arial"/>
        </w:rPr>
        <w:t>doit se voir</w:t>
      </w:r>
      <w:r w:rsidR="001A4C66" w:rsidRPr="001A4C66">
        <w:rPr>
          <w:rFonts w:ascii="Arial" w:hAnsi="Arial" w:cs="Arial"/>
        </w:rPr>
        <w:t xml:space="preserve"> remettre l’ouvrage et les équipements nécessaires à l’exploitation du service.</w:t>
      </w:r>
      <w:r w:rsidR="00536C48" w:rsidRPr="00536C48">
        <w:rPr>
          <w:rFonts w:ascii="Arial" w:hAnsi="Arial" w:cs="Arial"/>
        </w:rPr>
        <w:t xml:space="preserve"> </w:t>
      </w:r>
      <w:r w:rsidR="00536C48" w:rsidRPr="001A4C66">
        <w:rPr>
          <w:rFonts w:ascii="Arial" w:hAnsi="Arial" w:cs="Arial"/>
        </w:rPr>
        <w:t>La date prévisionnelle de début de l’exploitation des c</w:t>
      </w:r>
      <w:r w:rsidR="00536C48">
        <w:rPr>
          <w:rFonts w:ascii="Arial" w:hAnsi="Arial" w:cs="Arial"/>
        </w:rPr>
        <w:t xml:space="preserve">haufferies et du réseau par le </w:t>
      </w:r>
      <w:r w:rsidR="00BE6956">
        <w:rPr>
          <w:rFonts w:ascii="Arial" w:hAnsi="Arial" w:cs="Arial"/>
        </w:rPr>
        <w:t>Concessionnaire</w:t>
      </w:r>
      <w:r w:rsidR="00536C48" w:rsidRPr="001A4C66">
        <w:rPr>
          <w:rFonts w:ascii="Arial" w:hAnsi="Arial" w:cs="Arial"/>
        </w:rPr>
        <w:t xml:space="preserve"> est estimée </w:t>
      </w:r>
      <w:r w:rsidR="00BE6956">
        <w:rPr>
          <w:rFonts w:ascii="Arial" w:hAnsi="Arial" w:cs="Arial"/>
        </w:rPr>
        <w:t>au 15 septembre 2019</w:t>
      </w:r>
      <w:r w:rsidR="00536C48" w:rsidRPr="001A4C66">
        <w:rPr>
          <w:rFonts w:ascii="Arial" w:hAnsi="Arial" w:cs="Arial"/>
        </w:rPr>
        <w:t>.</w:t>
      </w:r>
      <w:r w:rsidR="00907D52">
        <w:rPr>
          <w:rFonts w:ascii="Arial" w:hAnsi="Arial" w:cs="Arial"/>
        </w:rPr>
        <w:t xml:space="preserve"> </w:t>
      </w:r>
      <w:r>
        <w:rPr>
          <w:rFonts w:ascii="Arial" w:hAnsi="Arial" w:cs="Arial"/>
        </w:rPr>
        <w:t xml:space="preserve">Le Contrat de </w:t>
      </w:r>
      <w:r w:rsidR="00BE6956">
        <w:rPr>
          <w:rFonts w:ascii="Arial" w:hAnsi="Arial" w:cs="Arial"/>
        </w:rPr>
        <w:t>Concession</w:t>
      </w:r>
      <w:r>
        <w:rPr>
          <w:rFonts w:ascii="Arial" w:hAnsi="Arial" w:cs="Arial"/>
        </w:rPr>
        <w:t xml:space="preserve"> prend effet à sa date de notification pour s’achever à l’issue de </w:t>
      </w:r>
      <w:r w:rsidR="00BE6956">
        <w:rPr>
          <w:rFonts w:ascii="Arial" w:hAnsi="Arial" w:cs="Arial"/>
        </w:rPr>
        <w:t>24</w:t>
      </w:r>
      <w:r>
        <w:rPr>
          <w:rFonts w:ascii="Arial" w:hAnsi="Arial" w:cs="Arial"/>
        </w:rPr>
        <w:t xml:space="preserve"> années d’exploitation.</w:t>
      </w:r>
    </w:p>
    <w:p w14:paraId="760C634F" w14:textId="77777777" w:rsidR="003A36BD" w:rsidRDefault="003A36BD" w:rsidP="001A4C66">
      <w:pPr>
        <w:jc w:val="both"/>
        <w:rPr>
          <w:rFonts w:ascii="Arial" w:hAnsi="Arial" w:cs="Arial"/>
        </w:rPr>
      </w:pPr>
    </w:p>
    <w:p w14:paraId="544AD1A6" w14:textId="5F73D065" w:rsidR="005F3CBC" w:rsidRDefault="003A36BD" w:rsidP="00A07778">
      <w:pPr>
        <w:jc w:val="both"/>
        <w:rPr>
          <w:rFonts w:ascii="Arial" w:hAnsi="Arial" w:cs="Arial"/>
        </w:rPr>
      </w:pPr>
      <w:r>
        <w:rPr>
          <w:rFonts w:ascii="Arial" w:hAnsi="Arial" w:cs="Arial"/>
        </w:rPr>
        <w:t>Afin d’améliorer la</w:t>
      </w:r>
      <w:r w:rsidR="004B2779" w:rsidRPr="004B2779">
        <w:rPr>
          <w:rFonts w:ascii="Arial" w:hAnsi="Arial" w:cs="Arial"/>
        </w:rPr>
        <w:t xml:space="preserve"> performance</w:t>
      </w:r>
      <w:r>
        <w:rPr>
          <w:rFonts w:ascii="Arial" w:hAnsi="Arial" w:cs="Arial"/>
        </w:rPr>
        <w:t xml:space="preserve"> énergétique </w:t>
      </w:r>
      <w:r w:rsidR="00907D52">
        <w:rPr>
          <w:rFonts w:ascii="Arial" w:hAnsi="Arial" w:cs="Arial"/>
        </w:rPr>
        <w:t xml:space="preserve">du réseau sur la Ville de </w:t>
      </w:r>
      <w:r w:rsidR="00907D52" w:rsidRPr="00907D52">
        <w:rPr>
          <w:rFonts w:ascii="Arial" w:hAnsi="Arial" w:cs="Arial"/>
          <w:highlight w:val="yellow"/>
        </w:rPr>
        <w:t>XXX</w:t>
      </w:r>
      <w:r w:rsidR="004B2779">
        <w:rPr>
          <w:rFonts w:ascii="Arial" w:hAnsi="Arial" w:cs="Arial"/>
        </w:rPr>
        <w:t>,</w:t>
      </w:r>
      <w:r w:rsidR="004B2779" w:rsidRPr="004B2779">
        <w:rPr>
          <w:rFonts w:ascii="Arial" w:hAnsi="Arial" w:cs="Arial"/>
        </w:rPr>
        <w:t xml:space="preserve"> </w:t>
      </w:r>
      <w:r w:rsidR="004B2779">
        <w:rPr>
          <w:rFonts w:ascii="Arial" w:hAnsi="Arial" w:cs="Arial"/>
        </w:rPr>
        <w:t xml:space="preserve">le Contrat de </w:t>
      </w:r>
      <w:r w:rsidR="00BE6956">
        <w:rPr>
          <w:rFonts w:ascii="Arial" w:hAnsi="Arial" w:cs="Arial"/>
        </w:rPr>
        <w:t>Concession</w:t>
      </w:r>
      <w:r w:rsidR="004B2779">
        <w:rPr>
          <w:rFonts w:ascii="Arial" w:hAnsi="Arial" w:cs="Arial"/>
        </w:rPr>
        <w:t xml:space="preserve"> prévoit</w:t>
      </w:r>
      <w:r w:rsidR="004B2779" w:rsidRPr="004B2779">
        <w:rPr>
          <w:rFonts w:ascii="Arial" w:hAnsi="Arial" w:cs="Arial"/>
        </w:rPr>
        <w:t xml:space="preserve"> </w:t>
      </w:r>
      <w:r w:rsidR="004B2779">
        <w:rPr>
          <w:rFonts w:ascii="Arial" w:hAnsi="Arial" w:cs="Arial"/>
        </w:rPr>
        <w:t>d’utiliser</w:t>
      </w:r>
      <w:r w:rsidR="004B2779" w:rsidRPr="004B2779">
        <w:rPr>
          <w:rFonts w:ascii="Arial" w:hAnsi="Arial" w:cs="Arial"/>
        </w:rPr>
        <w:t xml:space="preserve"> </w:t>
      </w:r>
      <w:r w:rsidR="00BD4993">
        <w:rPr>
          <w:rFonts w:ascii="Arial" w:hAnsi="Arial" w:cs="Arial"/>
        </w:rPr>
        <w:t>en appoint/secours</w:t>
      </w:r>
      <w:r w:rsidR="00907D52">
        <w:rPr>
          <w:rFonts w:ascii="Arial" w:hAnsi="Arial" w:cs="Arial"/>
        </w:rPr>
        <w:t>, et pour la production d’ECS  l’été,</w:t>
      </w:r>
      <w:r w:rsidR="00BD4993">
        <w:rPr>
          <w:rFonts w:ascii="Arial" w:hAnsi="Arial" w:cs="Arial"/>
        </w:rPr>
        <w:t xml:space="preserve"> </w:t>
      </w:r>
      <w:r w:rsidR="00907D52">
        <w:rPr>
          <w:rFonts w:ascii="Arial" w:hAnsi="Arial" w:cs="Arial"/>
        </w:rPr>
        <w:t>une chaufferie gaz existante propriété de l’Abonné.</w:t>
      </w:r>
    </w:p>
    <w:p w14:paraId="5559A233" w14:textId="77777777" w:rsidR="005F3CBC" w:rsidRDefault="005F3CBC" w:rsidP="00A07778">
      <w:pPr>
        <w:jc w:val="both"/>
        <w:rPr>
          <w:rFonts w:ascii="Arial" w:hAnsi="Arial" w:cs="Arial"/>
        </w:rPr>
      </w:pPr>
    </w:p>
    <w:p w14:paraId="6AB050A5" w14:textId="607384AD" w:rsidR="00A07778" w:rsidRDefault="00907D52" w:rsidP="00A07778">
      <w:pPr>
        <w:jc w:val="both"/>
        <w:rPr>
          <w:rFonts w:ascii="Arial" w:hAnsi="Arial" w:cs="Arial"/>
        </w:rPr>
      </w:pPr>
      <w:r>
        <w:rPr>
          <w:rFonts w:ascii="Arial" w:hAnsi="Arial" w:cs="Arial"/>
        </w:rPr>
        <w:t>Cet Abonné s’engage</w:t>
      </w:r>
      <w:r w:rsidR="005F3CBC">
        <w:rPr>
          <w:rFonts w:ascii="Arial" w:hAnsi="Arial" w:cs="Arial"/>
        </w:rPr>
        <w:t xml:space="preserve"> de son côté à mettre à disposition </w:t>
      </w:r>
      <w:r w:rsidR="003A36BD">
        <w:rPr>
          <w:rFonts w:ascii="Arial" w:hAnsi="Arial" w:cs="Arial"/>
        </w:rPr>
        <w:t>des installations de sa chaufferie</w:t>
      </w:r>
      <w:r w:rsidR="004B2779">
        <w:rPr>
          <w:rFonts w:ascii="Arial" w:hAnsi="Arial" w:cs="Arial"/>
        </w:rPr>
        <w:t xml:space="preserve"> au </w:t>
      </w:r>
      <w:r>
        <w:rPr>
          <w:rFonts w:ascii="Arial" w:hAnsi="Arial" w:cs="Arial"/>
        </w:rPr>
        <w:t>Concessionnaire</w:t>
      </w:r>
      <w:r w:rsidR="004B2779">
        <w:rPr>
          <w:rFonts w:ascii="Arial" w:hAnsi="Arial" w:cs="Arial"/>
        </w:rPr>
        <w:t>.</w:t>
      </w:r>
    </w:p>
    <w:p w14:paraId="0912CD25" w14:textId="77777777" w:rsidR="00BD4993" w:rsidRDefault="00BD4993" w:rsidP="00A07778">
      <w:pPr>
        <w:jc w:val="both"/>
        <w:rPr>
          <w:rFonts w:ascii="Arial" w:hAnsi="Arial" w:cs="Arial"/>
        </w:rPr>
      </w:pPr>
    </w:p>
    <w:p w14:paraId="3154B9F1" w14:textId="77777777" w:rsidR="004E0ADB" w:rsidRDefault="004E0ADB" w:rsidP="00A07778">
      <w:pPr>
        <w:jc w:val="both"/>
        <w:rPr>
          <w:rFonts w:ascii="Arial" w:hAnsi="Arial" w:cs="Arial"/>
        </w:rPr>
      </w:pPr>
    </w:p>
    <w:p w14:paraId="1A6E208E" w14:textId="77777777" w:rsidR="00A07778" w:rsidRDefault="00A07778" w:rsidP="00A07778">
      <w:pPr>
        <w:jc w:val="both"/>
        <w:rPr>
          <w:rFonts w:ascii="Arial" w:hAnsi="Arial" w:cs="Arial"/>
        </w:rPr>
      </w:pPr>
      <w:r w:rsidRPr="005106E7">
        <w:rPr>
          <w:rFonts w:ascii="Arial" w:hAnsi="Arial" w:cs="Arial"/>
          <w:b/>
          <w:u w:val="single"/>
        </w:rPr>
        <w:t>IL A ETE CONVENU ET ARRETE CE QUI SUIT</w:t>
      </w:r>
      <w:r w:rsidRPr="005106E7">
        <w:rPr>
          <w:rFonts w:ascii="Arial" w:hAnsi="Arial" w:cs="Arial"/>
          <w:b/>
        </w:rPr>
        <w:t> :</w:t>
      </w:r>
      <w:r>
        <w:rPr>
          <w:rFonts w:ascii="Arial" w:hAnsi="Arial" w:cs="Arial"/>
        </w:rPr>
        <w:br w:type="page"/>
      </w:r>
    </w:p>
    <w:p w14:paraId="0DE39E70" w14:textId="77777777" w:rsidR="00A07778" w:rsidRDefault="00A07778" w:rsidP="00A07778">
      <w:pPr>
        <w:pBdr>
          <w:bottom w:val="single" w:sz="4" w:space="1" w:color="auto"/>
        </w:pBdr>
        <w:jc w:val="both"/>
        <w:rPr>
          <w:rFonts w:ascii="Arial" w:hAnsi="Arial" w:cs="Arial"/>
          <w:b/>
        </w:rPr>
      </w:pPr>
    </w:p>
    <w:p w14:paraId="7041E0A9" w14:textId="77777777" w:rsidR="00A07778" w:rsidRPr="00676D52" w:rsidRDefault="00A07778" w:rsidP="00A07778">
      <w:pPr>
        <w:pBdr>
          <w:bottom w:val="single" w:sz="4" w:space="1" w:color="auto"/>
        </w:pBdr>
        <w:jc w:val="both"/>
        <w:rPr>
          <w:rFonts w:ascii="Arial" w:hAnsi="Arial" w:cs="Arial"/>
          <w:b/>
        </w:rPr>
      </w:pPr>
      <w:r w:rsidRPr="00676D52">
        <w:rPr>
          <w:rFonts w:ascii="Arial" w:hAnsi="Arial" w:cs="Arial"/>
          <w:b/>
        </w:rPr>
        <w:t>SOMMAIRE</w:t>
      </w:r>
    </w:p>
    <w:p w14:paraId="2A54B985" w14:textId="77777777" w:rsidR="00A07778" w:rsidRDefault="00A07778" w:rsidP="00A07778">
      <w:pPr>
        <w:jc w:val="both"/>
        <w:rPr>
          <w:rFonts w:ascii="Arial" w:hAnsi="Arial" w:cs="Arial"/>
        </w:rPr>
      </w:pPr>
    </w:p>
    <w:p w14:paraId="0F5DDC31" w14:textId="77777777" w:rsidR="00A07778" w:rsidRDefault="00A07778" w:rsidP="00A07778">
      <w:pPr>
        <w:jc w:val="both"/>
        <w:rPr>
          <w:rFonts w:ascii="Arial" w:hAnsi="Arial" w:cs="Arial"/>
        </w:rPr>
      </w:pPr>
    </w:p>
    <w:p w14:paraId="424929E8" w14:textId="77777777" w:rsidR="00907D52" w:rsidRDefault="00CA3F90">
      <w:pPr>
        <w:pStyle w:val="TM3"/>
        <w:tabs>
          <w:tab w:val="right" w:leader="dot" w:pos="10194"/>
        </w:tabs>
        <w:rPr>
          <w:rFonts w:asciiTheme="minorHAnsi" w:eastAsiaTheme="minorEastAsia" w:hAnsiTheme="minorHAnsi" w:cstheme="minorBidi"/>
          <w:noProof/>
          <w:sz w:val="22"/>
          <w:szCs w:val="22"/>
        </w:rPr>
      </w:pPr>
      <w:r>
        <w:fldChar w:fldCharType="begin"/>
      </w:r>
      <w:r w:rsidR="00A07778">
        <w:instrText xml:space="preserve"> TOC \o "1-3" \h \z \u </w:instrText>
      </w:r>
      <w:r>
        <w:fldChar w:fldCharType="separate"/>
      </w:r>
      <w:hyperlink w:anchor="_Toc496188917" w:history="1">
        <w:r w:rsidR="00907D52" w:rsidRPr="00AE186F">
          <w:rPr>
            <w:rStyle w:val="Lienhypertexte"/>
            <w:rFonts w:ascii="Arial" w:hAnsi="Arial" w:cs="Arial"/>
            <w:b/>
            <w:noProof/>
          </w:rPr>
          <w:t>ARTICLE 1 : OBJET DE LA CONVENTION</w:t>
        </w:r>
        <w:r w:rsidR="00907D52">
          <w:rPr>
            <w:noProof/>
            <w:webHidden/>
          </w:rPr>
          <w:tab/>
        </w:r>
        <w:r w:rsidR="00907D52">
          <w:rPr>
            <w:noProof/>
            <w:webHidden/>
          </w:rPr>
          <w:fldChar w:fldCharType="begin"/>
        </w:r>
        <w:r w:rsidR="00907D52">
          <w:rPr>
            <w:noProof/>
            <w:webHidden/>
          </w:rPr>
          <w:instrText xml:space="preserve"> PAGEREF _Toc496188917 \h </w:instrText>
        </w:r>
        <w:r w:rsidR="00907D52">
          <w:rPr>
            <w:noProof/>
            <w:webHidden/>
          </w:rPr>
        </w:r>
        <w:r w:rsidR="00907D52">
          <w:rPr>
            <w:noProof/>
            <w:webHidden/>
          </w:rPr>
          <w:fldChar w:fldCharType="separate"/>
        </w:r>
        <w:r w:rsidR="00907D52">
          <w:rPr>
            <w:noProof/>
            <w:webHidden/>
          </w:rPr>
          <w:t>5</w:t>
        </w:r>
        <w:r w:rsidR="00907D52">
          <w:rPr>
            <w:noProof/>
            <w:webHidden/>
          </w:rPr>
          <w:fldChar w:fldCharType="end"/>
        </w:r>
      </w:hyperlink>
    </w:p>
    <w:p w14:paraId="0BD99362" w14:textId="77777777" w:rsidR="00907D52" w:rsidRDefault="00C21CB7">
      <w:pPr>
        <w:pStyle w:val="TM3"/>
        <w:tabs>
          <w:tab w:val="right" w:leader="dot" w:pos="10194"/>
        </w:tabs>
        <w:rPr>
          <w:rFonts w:asciiTheme="minorHAnsi" w:eastAsiaTheme="minorEastAsia" w:hAnsiTheme="minorHAnsi" w:cstheme="minorBidi"/>
          <w:noProof/>
          <w:sz w:val="22"/>
          <w:szCs w:val="22"/>
        </w:rPr>
      </w:pPr>
      <w:hyperlink w:anchor="_Toc496188918" w:history="1">
        <w:r w:rsidR="00907D52" w:rsidRPr="00AE186F">
          <w:rPr>
            <w:rStyle w:val="Lienhypertexte"/>
            <w:rFonts w:ascii="Arial" w:hAnsi="Arial" w:cs="Arial"/>
            <w:b/>
            <w:noProof/>
          </w:rPr>
          <w:t>ARTICLE 2 : DUREE</w:t>
        </w:r>
        <w:r w:rsidR="00907D52">
          <w:rPr>
            <w:noProof/>
            <w:webHidden/>
          </w:rPr>
          <w:tab/>
        </w:r>
        <w:r w:rsidR="00907D52">
          <w:rPr>
            <w:noProof/>
            <w:webHidden/>
          </w:rPr>
          <w:fldChar w:fldCharType="begin"/>
        </w:r>
        <w:r w:rsidR="00907D52">
          <w:rPr>
            <w:noProof/>
            <w:webHidden/>
          </w:rPr>
          <w:instrText xml:space="preserve"> PAGEREF _Toc496188918 \h </w:instrText>
        </w:r>
        <w:r w:rsidR="00907D52">
          <w:rPr>
            <w:noProof/>
            <w:webHidden/>
          </w:rPr>
        </w:r>
        <w:r w:rsidR="00907D52">
          <w:rPr>
            <w:noProof/>
            <w:webHidden/>
          </w:rPr>
          <w:fldChar w:fldCharType="separate"/>
        </w:r>
        <w:r w:rsidR="00907D52">
          <w:rPr>
            <w:noProof/>
            <w:webHidden/>
          </w:rPr>
          <w:t>5</w:t>
        </w:r>
        <w:r w:rsidR="00907D52">
          <w:rPr>
            <w:noProof/>
            <w:webHidden/>
          </w:rPr>
          <w:fldChar w:fldCharType="end"/>
        </w:r>
      </w:hyperlink>
    </w:p>
    <w:p w14:paraId="34F7D1DF" w14:textId="77777777" w:rsidR="00907D52" w:rsidRDefault="00C21CB7">
      <w:pPr>
        <w:pStyle w:val="TM3"/>
        <w:tabs>
          <w:tab w:val="right" w:leader="dot" w:pos="10194"/>
        </w:tabs>
        <w:rPr>
          <w:rFonts w:asciiTheme="minorHAnsi" w:eastAsiaTheme="minorEastAsia" w:hAnsiTheme="minorHAnsi" w:cstheme="minorBidi"/>
          <w:noProof/>
          <w:sz w:val="22"/>
          <w:szCs w:val="22"/>
        </w:rPr>
      </w:pPr>
      <w:hyperlink w:anchor="_Toc496188919" w:history="1">
        <w:r w:rsidR="00907D52" w:rsidRPr="00AE186F">
          <w:rPr>
            <w:rStyle w:val="Lienhypertexte"/>
            <w:rFonts w:ascii="Arial" w:hAnsi="Arial" w:cs="Arial"/>
            <w:b/>
            <w:noProof/>
          </w:rPr>
          <w:t>ARTICLE 3 : CONSISTANCE DES INSTALLATIONS</w:t>
        </w:r>
        <w:r w:rsidR="00907D52">
          <w:rPr>
            <w:noProof/>
            <w:webHidden/>
          </w:rPr>
          <w:tab/>
        </w:r>
        <w:r w:rsidR="00907D52">
          <w:rPr>
            <w:noProof/>
            <w:webHidden/>
          </w:rPr>
          <w:fldChar w:fldCharType="begin"/>
        </w:r>
        <w:r w:rsidR="00907D52">
          <w:rPr>
            <w:noProof/>
            <w:webHidden/>
          </w:rPr>
          <w:instrText xml:space="preserve"> PAGEREF _Toc496188919 \h </w:instrText>
        </w:r>
        <w:r w:rsidR="00907D52">
          <w:rPr>
            <w:noProof/>
            <w:webHidden/>
          </w:rPr>
        </w:r>
        <w:r w:rsidR="00907D52">
          <w:rPr>
            <w:noProof/>
            <w:webHidden/>
          </w:rPr>
          <w:fldChar w:fldCharType="separate"/>
        </w:r>
        <w:r w:rsidR="00907D52">
          <w:rPr>
            <w:noProof/>
            <w:webHidden/>
          </w:rPr>
          <w:t>5</w:t>
        </w:r>
        <w:r w:rsidR="00907D52">
          <w:rPr>
            <w:noProof/>
            <w:webHidden/>
          </w:rPr>
          <w:fldChar w:fldCharType="end"/>
        </w:r>
      </w:hyperlink>
    </w:p>
    <w:p w14:paraId="223B257D" w14:textId="77777777" w:rsidR="00907D52" w:rsidRDefault="00C21CB7">
      <w:pPr>
        <w:pStyle w:val="TM3"/>
        <w:tabs>
          <w:tab w:val="right" w:leader="dot" w:pos="10194"/>
        </w:tabs>
        <w:rPr>
          <w:rFonts w:asciiTheme="minorHAnsi" w:eastAsiaTheme="minorEastAsia" w:hAnsiTheme="minorHAnsi" w:cstheme="minorBidi"/>
          <w:noProof/>
          <w:sz w:val="22"/>
          <w:szCs w:val="22"/>
        </w:rPr>
      </w:pPr>
      <w:hyperlink w:anchor="_Toc496188920" w:history="1">
        <w:r w:rsidR="00907D52" w:rsidRPr="00AE186F">
          <w:rPr>
            <w:rStyle w:val="Lienhypertexte"/>
            <w:rFonts w:ascii="Arial" w:hAnsi="Arial" w:cs="Arial"/>
            <w:b/>
            <w:noProof/>
          </w:rPr>
          <w:t>ARTICLE 4 : OBLIGATIONS CONTRACTUELLES</w:t>
        </w:r>
        <w:r w:rsidR="00907D52">
          <w:rPr>
            <w:noProof/>
            <w:webHidden/>
          </w:rPr>
          <w:tab/>
        </w:r>
        <w:r w:rsidR="00907D52">
          <w:rPr>
            <w:noProof/>
            <w:webHidden/>
          </w:rPr>
          <w:fldChar w:fldCharType="begin"/>
        </w:r>
        <w:r w:rsidR="00907D52">
          <w:rPr>
            <w:noProof/>
            <w:webHidden/>
          </w:rPr>
          <w:instrText xml:space="preserve"> PAGEREF _Toc496188920 \h </w:instrText>
        </w:r>
        <w:r w:rsidR="00907D52">
          <w:rPr>
            <w:noProof/>
            <w:webHidden/>
          </w:rPr>
        </w:r>
        <w:r w:rsidR="00907D52">
          <w:rPr>
            <w:noProof/>
            <w:webHidden/>
          </w:rPr>
          <w:fldChar w:fldCharType="separate"/>
        </w:r>
        <w:r w:rsidR="00907D52">
          <w:rPr>
            <w:noProof/>
            <w:webHidden/>
          </w:rPr>
          <w:t>5</w:t>
        </w:r>
        <w:r w:rsidR="00907D52">
          <w:rPr>
            <w:noProof/>
            <w:webHidden/>
          </w:rPr>
          <w:fldChar w:fldCharType="end"/>
        </w:r>
      </w:hyperlink>
    </w:p>
    <w:p w14:paraId="5219FF35" w14:textId="77777777" w:rsidR="00907D52" w:rsidRDefault="00C21CB7">
      <w:pPr>
        <w:pStyle w:val="TM3"/>
        <w:tabs>
          <w:tab w:val="right" w:leader="dot" w:pos="10194"/>
        </w:tabs>
        <w:rPr>
          <w:rFonts w:asciiTheme="minorHAnsi" w:eastAsiaTheme="minorEastAsia" w:hAnsiTheme="minorHAnsi" w:cstheme="minorBidi"/>
          <w:noProof/>
          <w:sz w:val="22"/>
          <w:szCs w:val="22"/>
        </w:rPr>
      </w:pPr>
      <w:hyperlink w:anchor="_Toc496188921" w:history="1">
        <w:r w:rsidR="00907D52" w:rsidRPr="00AE186F">
          <w:rPr>
            <w:rStyle w:val="Lienhypertexte"/>
            <w:rFonts w:ascii="Arial" w:hAnsi="Arial" w:cs="Arial"/>
            <w:b/>
            <w:noProof/>
          </w:rPr>
          <w:t>ARTICLE 5 : CONTREPARTIE</w:t>
        </w:r>
        <w:r w:rsidR="00907D52">
          <w:rPr>
            <w:noProof/>
            <w:webHidden/>
          </w:rPr>
          <w:tab/>
        </w:r>
        <w:r w:rsidR="00907D52">
          <w:rPr>
            <w:noProof/>
            <w:webHidden/>
          </w:rPr>
          <w:fldChar w:fldCharType="begin"/>
        </w:r>
        <w:r w:rsidR="00907D52">
          <w:rPr>
            <w:noProof/>
            <w:webHidden/>
          </w:rPr>
          <w:instrText xml:space="preserve"> PAGEREF _Toc496188921 \h </w:instrText>
        </w:r>
        <w:r w:rsidR="00907D52">
          <w:rPr>
            <w:noProof/>
            <w:webHidden/>
          </w:rPr>
        </w:r>
        <w:r w:rsidR="00907D52">
          <w:rPr>
            <w:noProof/>
            <w:webHidden/>
          </w:rPr>
          <w:fldChar w:fldCharType="separate"/>
        </w:r>
        <w:r w:rsidR="00907D52">
          <w:rPr>
            <w:noProof/>
            <w:webHidden/>
          </w:rPr>
          <w:t>6</w:t>
        </w:r>
        <w:r w:rsidR="00907D52">
          <w:rPr>
            <w:noProof/>
            <w:webHidden/>
          </w:rPr>
          <w:fldChar w:fldCharType="end"/>
        </w:r>
      </w:hyperlink>
    </w:p>
    <w:p w14:paraId="4A606314" w14:textId="77777777" w:rsidR="00907D52" w:rsidRDefault="00C21CB7">
      <w:pPr>
        <w:pStyle w:val="TM3"/>
        <w:tabs>
          <w:tab w:val="right" w:leader="dot" w:pos="10194"/>
        </w:tabs>
        <w:rPr>
          <w:rFonts w:asciiTheme="minorHAnsi" w:eastAsiaTheme="minorEastAsia" w:hAnsiTheme="minorHAnsi" w:cstheme="minorBidi"/>
          <w:noProof/>
          <w:sz w:val="22"/>
          <w:szCs w:val="22"/>
        </w:rPr>
      </w:pPr>
      <w:hyperlink w:anchor="_Toc496188922" w:history="1">
        <w:r w:rsidR="00907D52" w:rsidRPr="00AE186F">
          <w:rPr>
            <w:rStyle w:val="Lienhypertexte"/>
            <w:rFonts w:ascii="Arial" w:hAnsi="Arial" w:cs="Arial"/>
            <w:b/>
            <w:noProof/>
          </w:rPr>
          <w:t>ARTICLE 6 : RESPONSABILITES</w:t>
        </w:r>
        <w:r w:rsidR="00907D52">
          <w:rPr>
            <w:noProof/>
            <w:webHidden/>
          </w:rPr>
          <w:tab/>
        </w:r>
        <w:r w:rsidR="00907D52">
          <w:rPr>
            <w:noProof/>
            <w:webHidden/>
          </w:rPr>
          <w:fldChar w:fldCharType="begin"/>
        </w:r>
        <w:r w:rsidR="00907D52">
          <w:rPr>
            <w:noProof/>
            <w:webHidden/>
          </w:rPr>
          <w:instrText xml:space="preserve"> PAGEREF _Toc496188922 \h </w:instrText>
        </w:r>
        <w:r w:rsidR="00907D52">
          <w:rPr>
            <w:noProof/>
            <w:webHidden/>
          </w:rPr>
        </w:r>
        <w:r w:rsidR="00907D52">
          <w:rPr>
            <w:noProof/>
            <w:webHidden/>
          </w:rPr>
          <w:fldChar w:fldCharType="separate"/>
        </w:r>
        <w:r w:rsidR="00907D52">
          <w:rPr>
            <w:noProof/>
            <w:webHidden/>
          </w:rPr>
          <w:t>7</w:t>
        </w:r>
        <w:r w:rsidR="00907D52">
          <w:rPr>
            <w:noProof/>
            <w:webHidden/>
          </w:rPr>
          <w:fldChar w:fldCharType="end"/>
        </w:r>
      </w:hyperlink>
    </w:p>
    <w:p w14:paraId="6EC5D366" w14:textId="77777777" w:rsidR="00907D52" w:rsidRDefault="00C21CB7">
      <w:pPr>
        <w:pStyle w:val="TM3"/>
        <w:tabs>
          <w:tab w:val="right" w:leader="dot" w:pos="10194"/>
        </w:tabs>
        <w:rPr>
          <w:rFonts w:asciiTheme="minorHAnsi" w:eastAsiaTheme="minorEastAsia" w:hAnsiTheme="minorHAnsi" w:cstheme="minorBidi"/>
          <w:noProof/>
          <w:sz w:val="22"/>
          <w:szCs w:val="22"/>
        </w:rPr>
      </w:pPr>
      <w:hyperlink w:anchor="_Toc496188923" w:history="1">
        <w:r w:rsidR="00907D52" w:rsidRPr="00AE186F">
          <w:rPr>
            <w:rStyle w:val="Lienhypertexte"/>
            <w:rFonts w:ascii="Arial" w:hAnsi="Arial" w:cs="Arial"/>
            <w:b/>
            <w:noProof/>
          </w:rPr>
          <w:t>ARTICLE 7 : FIN NORMALE OU ANTICIPEE DE LA CONVENTION</w:t>
        </w:r>
        <w:r w:rsidR="00907D52">
          <w:rPr>
            <w:noProof/>
            <w:webHidden/>
          </w:rPr>
          <w:tab/>
        </w:r>
        <w:r w:rsidR="00907D52">
          <w:rPr>
            <w:noProof/>
            <w:webHidden/>
          </w:rPr>
          <w:fldChar w:fldCharType="begin"/>
        </w:r>
        <w:r w:rsidR="00907D52">
          <w:rPr>
            <w:noProof/>
            <w:webHidden/>
          </w:rPr>
          <w:instrText xml:space="preserve"> PAGEREF _Toc496188923 \h </w:instrText>
        </w:r>
        <w:r w:rsidR="00907D52">
          <w:rPr>
            <w:noProof/>
            <w:webHidden/>
          </w:rPr>
        </w:r>
        <w:r w:rsidR="00907D52">
          <w:rPr>
            <w:noProof/>
            <w:webHidden/>
          </w:rPr>
          <w:fldChar w:fldCharType="separate"/>
        </w:r>
        <w:r w:rsidR="00907D52">
          <w:rPr>
            <w:noProof/>
            <w:webHidden/>
          </w:rPr>
          <w:t>7</w:t>
        </w:r>
        <w:r w:rsidR="00907D52">
          <w:rPr>
            <w:noProof/>
            <w:webHidden/>
          </w:rPr>
          <w:fldChar w:fldCharType="end"/>
        </w:r>
      </w:hyperlink>
    </w:p>
    <w:p w14:paraId="0C9999B8" w14:textId="77777777" w:rsidR="00A07778" w:rsidRDefault="00CA3F90" w:rsidP="00A07778">
      <w:pPr>
        <w:spacing w:after="120" w:line="360" w:lineRule="auto"/>
      </w:pPr>
      <w:r>
        <w:rPr>
          <w:b/>
          <w:bCs/>
        </w:rPr>
        <w:fldChar w:fldCharType="end"/>
      </w:r>
    </w:p>
    <w:p w14:paraId="7BAAD7A5" w14:textId="77777777" w:rsidR="00A07778" w:rsidRDefault="00A07778" w:rsidP="00A07778">
      <w:pPr>
        <w:jc w:val="both"/>
        <w:rPr>
          <w:rFonts w:ascii="Arial" w:hAnsi="Arial" w:cs="Arial"/>
        </w:rPr>
      </w:pPr>
    </w:p>
    <w:p w14:paraId="641FD0CC" w14:textId="77777777" w:rsidR="00A07778" w:rsidRDefault="00A07778" w:rsidP="00A07778">
      <w:pPr>
        <w:jc w:val="both"/>
        <w:rPr>
          <w:rFonts w:ascii="Arial" w:hAnsi="Arial" w:cs="Arial"/>
        </w:rPr>
      </w:pPr>
      <w:r>
        <w:rPr>
          <w:rFonts w:ascii="Arial" w:hAnsi="Arial" w:cs="Arial"/>
        </w:rPr>
        <w:br w:type="page"/>
      </w:r>
    </w:p>
    <w:p w14:paraId="339A05B1" w14:textId="77777777" w:rsidR="00A07778" w:rsidRPr="00BF4859" w:rsidRDefault="003A36BD" w:rsidP="00A07778">
      <w:pPr>
        <w:keepNext/>
        <w:pBdr>
          <w:top w:val="single" w:sz="4" w:space="1" w:color="auto"/>
          <w:left w:val="single" w:sz="4" w:space="4" w:color="auto"/>
          <w:bottom w:val="single" w:sz="4" w:space="1" w:color="auto"/>
          <w:right w:val="single" w:sz="4" w:space="4" w:color="auto"/>
        </w:pBdr>
        <w:shd w:val="clear" w:color="auto" w:fill="D9D9D9"/>
        <w:outlineLvl w:val="2"/>
        <w:rPr>
          <w:rFonts w:ascii="Arial" w:hAnsi="Arial" w:cs="Arial"/>
          <w:b/>
          <w:u w:val="single"/>
        </w:rPr>
      </w:pPr>
      <w:bookmarkStart w:id="1" w:name="_Toc496188917"/>
      <w:r>
        <w:rPr>
          <w:rFonts w:ascii="Arial" w:hAnsi="Arial" w:cs="Arial"/>
          <w:b/>
          <w:u w:val="single"/>
        </w:rPr>
        <w:lastRenderedPageBreak/>
        <w:t>ARTICLE</w:t>
      </w:r>
      <w:r w:rsidR="00A07778" w:rsidRPr="00BF4859">
        <w:rPr>
          <w:rFonts w:ascii="Arial" w:hAnsi="Arial" w:cs="Arial"/>
          <w:b/>
          <w:u w:val="single"/>
        </w:rPr>
        <w:t xml:space="preserve"> 1 : </w:t>
      </w:r>
      <w:r>
        <w:rPr>
          <w:rFonts w:ascii="Arial" w:hAnsi="Arial" w:cs="Arial"/>
          <w:b/>
          <w:u w:val="single"/>
        </w:rPr>
        <w:t>OBJET DE LA CONVENTION</w:t>
      </w:r>
      <w:bookmarkEnd w:id="1"/>
    </w:p>
    <w:p w14:paraId="36D91A23" w14:textId="77777777" w:rsidR="00A07778" w:rsidRDefault="00A07778" w:rsidP="00A07778">
      <w:pPr>
        <w:jc w:val="both"/>
        <w:rPr>
          <w:rFonts w:ascii="Arial" w:hAnsi="Arial" w:cs="Arial"/>
        </w:rPr>
      </w:pPr>
    </w:p>
    <w:p w14:paraId="41CC8B74" w14:textId="77777777" w:rsidR="00A07778" w:rsidRDefault="00A07778" w:rsidP="00A07778">
      <w:pPr>
        <w:jc w:val="both"/>
        <w:rPr>
          <w:rFonts w:ascii="Arial" w:hAnsi="Arial" w:cs="Arial"/>
        </w:rPr>
      </w:pPr>
    </w:p>
    <w:p w14:paraId="5F0EB9B4" w14:textId="1D2F8616" w:rsidR="004E0ADB" w:rsidRDefault="004B2779" w:rsidP="00A07778">
      <w:pPr>
        <w:pStyle w:val="Corpsdetexte"/>
      </w:pPr>
      <w:r>
        <w:t xml:space="preserve">La présente Convention a pour objet de fixer les modalités de la mise à disposition </w:t>
      </w:r>
      <w:r w:rsidR="003A36BD">
        <w:t xml:space="preserve">par </w:t>
      </w:r>
      <w:r>
        <w:t>l’Abo</w:t>
      </w:r>
      <w:r w:rsidR="00681714">
        <w:t>nné</w:t>
      </w:r>
      <w:r w:rsidR="003A36BD">
        <w:t xml:space="preserve"> au </w:t>
      </w:r>
      <w:r w:rsidR="00BE6956">
        <w:t>Concessionnaire</w:t>
      </w:r>
      <w:r w:rsidR="00681714">
        <w:t xml:space="preserve"> de</w:t>
      </w:r>
      <w:r w:rsidR="003A36BD">
        <w:t xml:space="preserve"> certaines des installations de la chaufferie située à</w:t>
      </w:r>
      <w:r w:rsidR="00536C48">
        <w:t xml:space="preserve"> l’adresse</w:t>
      </w:r>
      <w:r w:rsidR="00681714">
        <w:t> :</w:t>
      </w:r>
    </w:p>
    <w:p w14:paraId="52F7230E" w14:textId="77777777" w:rsidR="00A07778" w:rsidRDefault="00A07778" w:rsidP="00A07778">
      <w:pPr>
        <w:pStyle w:val="Corpsdetexte"/>
      </w:pPr>
    </w:p>
    <w:p w14:paraId="6E08A2CE" w14:textId="77777777" w:rsidR="00A07778" w:rsidRPr="004E0ADB" w:rsidRDefault="004E0ADB" w:rsidP="00A07778">
      <w:pPr>
        <w:pStyle w:val="Corpsdetexte"/>
        <w:jc w:val="center"/>
        <w:rPr>
          <w:highlight w:val="yellow"/>
        </w:rPr>
      </w:pPr>
      <w:r w:rsidRPr="004E0ADB">
        <w:rPr>
          <w:highlight w:val="yellow"/>
        </w:rPr>
        <w:t>……………………………………..</w:t>
      </w:r>
    </w:p>
    <w:p w14:paraId="5C5AA70E" w14:textId="77777777" w:rsidR="004E0ADB" w:rsidRDefault="004E0ADB" w:rsidP="00A07778">
      <w:pPr>
        <w:pStyle w:val="Corpsdetexte"/>
        <w:jc w:val="center"/>
      </w:pPr>
      <w:r w:rsidRPr="004E0ADB">
        <w:rPr>
          <w:highlight w:val="yellow"/>
        </w:rPr>
        <w:t>……………………………………..</w:t>
      </w:r>
    </w:p>
    <w:p w14:paraId="1CC7A56C" w14:textId="77777777" w:rsidR="007D1319" w:rsidRDefault="007D1319" w:rsidP="00A07778">
      <w:pPr>
        <w:pStyle w:val="Corpsdetexte"/>
        <w:jc w:val="center"/>
      </w:pPr>
    </w:p>
    <w:p w14:paraId="3221D1D7" w14:textId="77777777" w:rsidR="007D1319" w:rsidRDefault="007D1319" w:rsidP="00A07778">
      <w:pPr>
        <w:pStyle w:val="Corpsdetexte"/>
        <w:jc w:val="center"/>
      </w:pPr>
      <w:r>
        <w:t>Ci-après la Chaufferie</w:t>
      </w:r>
    </w:p>
    <w:p w14:paraId="567BE205" w14:textId="77777777" w:rsidR="00A07778" w:rsidRDefault="00A07778" w:rsidP="00A07778">
      <w:pPr>
        <w:pStyle w:val="Corpsdetexte"/>
      </w:pPr>
    </w:p>
    <w:p w14:paraId="699ACD81" w14:textId="4E031E80" w:rsidR="00D54277" w:rsidRDefault="00D54277" w:rsidP="00BE6956">
      <w:pPr>
        <w:pStyle w:val="Corpsdetexte"/>
      </w:pPr>
      <w:r>
        <w:t xml:space="preserve">Le </w:t>
      </w:r>
      <w:r w:rsidR="00BE6956">
        <w:t>Concédant</w:t>
      </w:r>
      <w:r>
        <w:t xml:space="preserve"> et le </w:t>
      </w:r>
      <w:r w:rsidR="00BE6956">
        <w:t>Concessionnaire</w:t>
      </w:r>
      <w:r>
        <w:t xml:space="preserve"> rappellent que ces installations constituent des ouvrages indispensables à la satisfaction de l’ensemble des besoins du réseau de chaleur.</w:t>
      </w:r>
    </w:p>
    <w:p w14:paraId="72CAB915" w14:textId="77777777" w:rsidR="004E0ADB" w:rsidRDefault="004E0ADB" w:rsidP="00BE6956">
      <w:pPr>
        <w:jc w:val="both"/>
        <w:rPr>
          <w:rFonts w:ascii="Arial" w:hAnsi="Arial" w:cs="Arial"/>
        </w:rPr>
      </w:pPr>
    </w:p>
    <w:p w14:paraId="662B580F" w14:textId="14954155" w:rsidR="00C9428D" w:rsidRDefault="00C9428D" w:rsidP="00BE6956">
      <w:pPr>
        <w:jc w:val="both"/>
        <w:rPr>
          <w:rFonts w:ascii="Arial" w:hAnsi="Arial" w:cs="Arial"/>
        </w:rPr>
      </w:pPr>
      <w:r>
        <w:rPr>
          <w:rFonts w:ascii="Arial" w:hAnsi="Arial" w:cs="Arial"/>
        </w:rPr>
        <w:t xml:space="preserve">L’Abonné s’engage à </w:t>
      </w:r>
      <w:r w:rsidR="003A36BD">
        <w:rPr>
          <w:rFonts w:ascii="Arial" w:hAnsi="Arial" w:cs="Arial"/>
        </w:rPr>
        <w:t>cette mise à</w:t>
      </w:r>
      <w:r>
        <w:rPr>
          <w:rFonts w:ascii="Arial" w:hAnsi="Arial" w:cs="Arial"/>
        </w:rPr>
        <w:t xml:space="preserve"> disposition </w:t>
      </w:r>
      <w:r w:rsidR="003A36BD">
        <w:rPr>
          <w:rFonts w:ascii="Arial" w:hAnsi="Arial" w:cs="Arial"/>
        </w:rPr>
        <w:t xml:space="preserve">pendant la durée </w:t>
      </w:r>
      <w:r w:rsidR="00BD4993">
        <w:rPr>
          <w:rFonts w:ascii="Arial" w:hAnsi="Arial" w:cs="Arial"/>
        </w:rPr>
        <w:t xml:space="preserve">du contrat de </w:t>
      </w:r>
      <w:r w:rsidR="00BE6956">
        <w:rPr>
          <w:rFonts w:ascii="Arial" w:hAnsi="Arial" w:cs="Arial"/>
        </w:rPr>
        <w:t>Concession</w:t>
      </w:r>
      <w:r w:rsidR="003A36BD">
        <w:rPr>
          <w:rFonts w:ascii="Arial" w:hAnsi="Arial" w:cs="Arial"/>
        </w:rPr>
        <w:t xml:space="preserve"> au </w:t>
      </w:r>
      <w:r w:rsidR="00BE6956">
        <w:rPr>
          <w:rFonts w:ascii="Arial" w:hAnsi="Arial" w:cs="Arial"/>
        </w:rPr>
        <w:t>Concessionnaire</w:t>
      </w:r>
      <w:r w:rsidR="003A36BD">
        <w:rPr>
          <w:rFonts w:ascii="Arial" w:hAnsi="Arial" w:cs="Arial"/>
        </w:rPr>
        <w:t>.</w:t>
      </w:r>
    </w:p>
    <w:p w14:paraId="27DE13FD" w14:textId="77777777" w:rsidR="003A36BD" w:rsidRDefault="003A36BD" w:rsidP="00BE6956">
      <w:pPr>
        <w:jc w:val="both"/>
        <w:rPr>
          <w:rFonts w:ascii="Arial" w:hAnsi="Arial" w:cs="Arial"/>
        </w:rPr>
      </w:pPr>
    </w:p>
    <w:p w14:paraId="0DB190E7" w14:textId="77777777" w:rsidR="003A36BD" w:rsidRDefault="003A36BD" w:rsidP="00BE6956">
      <w:pPr>
        <w:jc w:val="both"/>
        <w:rPr>
          <w:rFonts w:ascii="Arial" w:hAnsi="Arial" w:cs="Arial"/>
        </w:rPr>
      </w:pPr>
      <w:r>
        <w:rPr>
          <w:rFonts w:ascii="Arial" w:hAnsi="Arial" w:cs="Arial"/>
        </w:rPr>
        <w:t>Il s’engage à ce que les Installations et la Chaufferie disposent de toutes les autorisations administratives d’exploiter au titre de la réglementation sur les ICPE et soient conformes</w:t>
      </w:r>
      <w:r w:rsidRPr="000E668D">
        <w:rPr>
          <w:rFonts w:ascii="Arial" w:hAnsi="Arial" w:cs="Arial"/>
        </w:rPr>
        <w:t xml:space="preserve"> à la législatio</w:t>
      </w:r>
      <w:r>
        <w:rPr>
          <w:rFonts w:ascii="Arial" w:hAnsi="Arial" w:cs="Arial"/>
        </w:rPr>
        <w:t>n et réglementation en vigueur.</w:t>
      </w:r>
    </w:p>
    <w:p w14:paraId="7010A609" w14:textId="77777777" w:rsidR="003A36BD" w:rsidRDefault="003A36BD" w:rsidP="00BE6956">
      <w:pPr>
        <w:jc w:val="both"/>
        <w:rPr>
          <w:rFonts w:ascii="Arial" w:hAnsi="Arial" w:cs="Arial"/>
        </w:rPr>
      </w:pPr>
    </w:p>
    <w:p w14:paraId="49BEA958" w14:textId="77777777" w:rsidR="00C9428D" w:rsidRDefault="00C9428D" w:rsidP="004E0ADB">
      <w:pPr>
        <w:jc w:val="both"/>
        <w:rPr>
          <w:rFonts w:ascii="Arial" w:hAnsi="Arial" w:cs="Arial"/>
        </w:rPr>
      </w:pPr>
    </w:p>
    <w:p w14:paraId="32737B66" w14:textId="77777777" w:rsidR="003A36BD" w:rsidRPr="00BF4859" w:rsidRDefault="003A36BD" w:rsidP="003A36BD">
      <w:pPr>
        <w:keepNext/>
        <w:pBdr>
          <w:top w:val="single" w:sz="4" w:space="1" w:color="auto"/>
          <w:left w:val="single" w:sz="4" w:space="4" w:color="auto"/>
          <w:bottom w:val="single" w:sz="4" w:space="1" w:color="auto"/>
          <w:right w:val="single" w:sz="4" w:space="4" w:color="auto"/>
        </w:pBdr>
        <w:shd w:val="clear" w:color="auto" w:fill="D9D9D9"/>
        <w:outlineLvl w:val="2"/>
        <w:rPr>
          <w:rFonts w:ascii="Arial" w:hAnsi="Arial" w:cs="Arial"/>
          <w:b/>
          <w:u w:val="single"/>
        </w:rPr>
      </w:pPr>
      <w:bookmarkStart w:id="2" w:name="_Toc496188918"/>
      <w:r>
        <w:rPr>
          <w:rFonts w:ascii="Arial" w:hAnsi="Arial" w:cs="Arial"/>
          <w:b/>
          <w:u w:val="single"/>
        </w:rPr>
        <w:t>ARTICLE 2</w:t>
      </w:r>
      <w:r w:rsidRPr="00BF4859">
        <w:rPr>
          <w:rFonts w:ascii="Arial" w:hAnsi="Arial" w:cs="Arial"/>
          <w:b/>
          <w:u w:val="single"/>
        </w:rPr>
        <w:t xml:space="preserve"> : </w:t>
      </w:r>
      <w:r>
        <w:rPr>
          <w:rFonts w:ascii="Arial" w:hAnsi="Arial" w:cs="Arial"/>
          <w:b/>
          <w:u w:val="single"/>
        </w:rPr>
        <w:t>DUREE</w:t>
      </w:r>
      <w:bookmarkEnd w:id="2"/>
    </w:p>
    <w:p w14:paraId="1351B726" w14:textId="77777777" w:rsidR="00A07778" w:rsidRDefault="00A07778" w:rsidP="00A07778">
      <w:pPr>
        <w:jc w:val="both"/>
        <w:rPr>
          <w:rFonts w:ascii="Arial" w:hAnsi="Arial" w:cs="Arial"/>
        </w:rPr>
      </w:pPr>
    </w:p>
    <w:p w14:paraId="40EBDE08" w14:textId="0AEFBEC7" w:rsidR="00C9428D" w:rsidRDefault="00C9428D" w:rsidP="00A07778">
      <w:pPr>
        <w:jc w:val="both"/>
        <w:rPr>
          <w:rFonts w:ascii="Arial" w:hAnsi="Arial" w:cs="Arial"/>
        </w:rPr>
      </w:pPr>
      <w:r>
        <w:rPr>
          <w:rFonts w:ascii="Arial" w:hAnsi="Arial" w:cs="Arial"/>
        </w:rPr>
        <w:t xml:space="preserve">La présente convention prend effet </w:t>
      </w:r>
      <w:r w:rsidR="00681714">
        <w:rPr>
          <w:rFonts w:ascii="Arial" w:hAnsi="Arial" w:cs="Arial"/>
        </w:rPr>
        <w:t xml:space="preserve">à </w:t>
      </w:r>
      <w:r w:rsidR="003A36BD">
        <w:rPr>
          <w:rFonts w:ascii="Arial" w:hAnsi="Arial" w:cs="Arial"/>
        </w:rPr>
        <w:t xml:space="preserve">compter de </w:t>
      </w:r>
      <w:r w:rsidR="00681714">
        <w:rPr>
          <w:rFonts w:ascii="Arial" w:hAnsi="Arial" w:cs="Arial"/>
        </w:rPr>
        <w:t xml:space="preserve">la date </w:t>
      </w:r>
      <w:r w:rsidR="003A36BD">
        <w:rPr>
          <w:rFonts w:ascii="Arial" w:hAnsi="Arial" w:cs="Arial"/>
        </w:rPr>
        <w:t>de mise en service de la sous station raccordant la Chaufferie au réseau de chaleur jusqu’à la date de fin du</w:t>
      </w:r>
      <w:r w:rsidR="00BA2462">
        <w:rPr>
          <w:rFonts w:ascii="Arial" w:hAnsi="Arial" w:cs="Arial"/>
        </w:rPr>
        <w:t xml:space="preserve"> Contrat de </w:t>
      </w:r>
      <w:r w:rsidR="00BE6956">
        <w:rPr>
          <w:rFonts w:ascii="Arial" w:hAnsi="Arial" w:cs="Arial"/>
        </w:rPr>
        <w:t>Concession</w:t>
      </w:r>
      <w:r w:rsidR="00BA2462">
        <w:rPr>
          <w:rFonts w:ascii="Arial" w:hAnsi="Arial" w:cs="Arial"/>
        </w:rPr>
        <w:t>.</w:t>
      </w:r>
    </w:p>
    <w:p w14:paraId="33B1BFB5" w14:textId="77777777" w:rsidR="006E1851" w:rsidRDefault="006E1851" w:rsidP="00A07778">
      <w:pPr>
        <w:jc w:val="both"/>
        <w:rPr>
          <w:rFonts w:ascii="Arial" w:hAnsi="Arial" w:cs="Arial"/>
        </w:rPr>
      </w:pPr>
    </w:p>
    <w:p w14:paraId="451464AF" w14:textId="5E52652A" w:rsidR="003A36BD" w:rsidRDefault="003A36BD" w:rsidP="00A07778">
      <w:pPr>
        <w:jc w:val="both"/>
        <w:rPr>
          <w:rFonts w:ascii="Arial" w:hAnsi="Arial" w:cs="Arial"/>
        </w:rPr>
      </w:pPr>
      <w:r>
        <w:rPr>
          <w:rFonts w:ascii="Arial" w:hAnsi="Arial" w:cs="Arial"/>
        </w:rPr>
        <w:t>Elle</w:t>
      </w:r>
      <w:r w:rsidR="00C9428D">
        <w:rPr>
          <w:rFonts w:ascii="Arial" w:hAnsi="Arial" w:cs="Arial"/>
        </w:rPr>
        <w:t xml:space="preserve"> sera caduque dès lors que </w:t>
      </w:r>
      <w:r>
        <w:rPr>
          <w:rFonts w:ascii="Arial" w:hAnsi="Arial" w:cs="Arial"/>
        </w:rPr>
        <w:t>le</w:t>
      </w:r>
      <w:r w:rsidR="00C9428D">
        <w:rPr>
          <w:rFonts w:ascii="Arial" w:hAnsi="Arial" w:cs="Arial"/>
        </w:rPr>
        <w:t xml:space="preserve"> Contrat de </w:t>
      </w:r>
      <w:r w:rsidR="00BE6956">
        <w:rPr>
          <w:rFonts w:ascii="Arial" w:hAnsi="Arial" w:cs="Arial"/>
        </w:rPr>
        <w:t>Concession</w:t>
      </w:r>
      <w:r w:rsidR="00C9428D">
        <w:rPr>
          <w:rFonts w:ascii="Arial" w:hAnsi="Arial" w:cs="Arial"/>
        </w:rPr>
        <w:t xml:space="preserve"> Public </w:t>
      </w:r>
      <w:r>
        <w:rPr>
          <w:rFonts w:ascii="Arial" w:hAnsi="Arial" w:cs="Arial"/>
        </w:rPr>
        <w:t>fera l’objet d’une résiliation anticipée</w:t>
      </w:r>
      <w:r w:rsidR="00DA5DBC">
        <w:rPr>
          <w:rFonts w:ascii="Arial" w:hAnsi="Arial" w:cs="Arial"/>
        </w:rPr>
        <w:t xml:space="preserve"> pour quelque cause que ce soit.</w:t>
      </w:r>
    </w:p>
    <w:p w14:paraId="3A6776ED" w14:textId="77777777" w:rsidR="00A07778" w:rsidRDefault="00A07778" w:rsidP="00A07778">
      <w:pPr>
        <w:jc w:val="both"/>
        <w:rPr>
          <w:rFonts w:ascii="Arial" w:hAnsi="Arial" w:cs="Arial"/>
        </w:rPr>
      </w:pPr>
    </w:p>
    <w:p w14:paraId="2E4A2469" w14:textId="77777777" w:rsidR="003A36BD" w:rsidRDefault="003A36BD" w:rsidP="00A07778">
      <w:pPr>
        <w:jc w:val="both"/>
        <w:rPr>
          <w:rFonts w:ascii="Arial" w:hAnsi="Arial" w:cs="Arial"/>
        </w:rPr>
      </w:pPr>
    </w:p>
    <w:p w14:paraId="6D63A077" w14:textId="77777777" w:rsidR="00A07778" w:rsidRPr="00381EDA" w:rsidRDefault="003A36BD" w:rsidP="00A07778">
      <w:pPr>
        <w:keepNext/>
        <w:pBdr>
          <w:top w:val="single" w:sz="4" w:space="1" w:color="auto"/>
          <w:left w:val="single" w:sz="4" w:space="4" w:color="auto"/>
          <w:bottom w:val="single" w:sz="4" w:space="1" w:color="auto"/>
          <w:right w:val="single" w:sz="4" w:space="4" w:color="auto"/>
        </w:pBdr>
        <w:shd w:val="clear" w:color="auto" w:fill="D9D9D9"/>
        <w:outlineLvl w:val="2"/>
        <w:rPr>
          <w:rFonts w:ascii="Arial" w:hAnsi="Arial" w:cs="Arial"/>
          <w:b/>
          <w:u w:val="single"/>
        </w:rPr>
      </w:pPr>
      <w:bookmarkStart w:id="3" w:name="_Toc496188919"/>
      <w:r>
        <w:rPr>
          <w:rFonts w:ascii="Arial" w:hAnsi="Arial" w:cs="Arial"/>
          <w:b/>
          <w:u w:val="single"/>
        </w:rPr>
        <w:t>ARTICLE 3</w:t>
      </w:r>
      <w:r w:rsidR="00A07778" w:rsidRPr="00381EDA">
        <w:rPr>
          <w:rFonts w:ascii="Arial" w:hAnsi="Arial" w:cs="Arial"/>
          <w:b/>
          <w:u w:val="single"/>
        </w:rPr>
        <w:t xml:space="preserve"> : </w:t>
      </w:r>
      <w:r w:rsidR="00A07778">
        <w:rPr>
          <w:rFonts w:ascii="Arial" w:hAnsi="Arial" w:cs="Arial"/>
          <w:b/>
          <w:u w:val="single"/>
        </w:rPr>
        <w:t>CONSISTANCE DES INSTALLATIONS</w:t>
      </w:r>
      <w:bookmarkEnd w:id="3"/>
    </w:p>
    <w:p w14:paraId="220FEAA5" w14:textId="77777777" w:rsidR="00A07778" w:rsidRDefault="00A07778" w:rsidP="00A07778">
      <w:pPr>
        <w:jc w:val="both"/>
        <w:rPr>
          <w:rFonts w:ascii="Arial" w:hAnsi="Arial" w:cs="Arial"/>
        </w:rPr>
      </w:pPr>
    </w:p>
    <w:p w14:paraId="57A987B1" w14:textId="1D44F522" w:rsidR="00BA2462" w:rsidRDefault="003A36BD" w:rsidP="00DA5DBC">
      <w:pPr>
        <w:jc w:val="both"/>
        <w:rPr>
          <w:rFonts w:ascii="Arial" w:hAnsi="Arial" w:cs="Arial"/>
        </w:rPr>
      </w:pPr>
      <w:r>
        <w:rPr>
          <w:rFonts w:ascii="Arial" w:hAnsi="Arial" w:cs="Arial"/>
        </w:rPr>
        <w:t xml:space="preserve">Les installations de la Chaufferie mises à la disposition du </w:t>
      </w:r>
      <w:r w:rsidR="00BE6956">
        <w:rPr>
          <w:rFonts w:ascii="Arial" w:hAnsi="Arial" w:cs="Arial"/>
        </w:rPr>
        <w:t>Concessionnaire</w:t>
      </w:r>
      <w:r>
        <w:rPr>
          <w:rFonts w:ascii="Arial" w:hAnsi="Arial" w:cs="Arial"/>
        </w:rPr>
        <w:t xml:space="preserve"> sont listées en Annexe 1 qui fixe les limites du périmètre de la mise à disposition (ci-après les Installations).</w:t>
      </w:r>
    </w:p>
    <w:p w14:paraId="1DC783A5" w14:textId="77777777" w:rsidR="003A36BD" w:rsidRDefault="003A36BD" w:rsidP="00DA5DBC">
      <w:pPr>
        <w:jc w:val="both"/>
        <w:rPr>
          <w:rFonts w:ascii="Arial" w:hAnsi="Arial" w:cs="Arial"/>
        </w:rPr>
      </w:pPr>
    </w:p>
    <w:p w14:paraId="0A120B77" w14:textId="77777777" w:rsidR="003A36BD" w:rsidRDefault="00536C48" w:rsidP="00DA5DBC">
      <w:pPr>
        <w:jc w:val="both"/>
        <w:rPr>
          <w:rFonts w:ascii="Arial" w:hAnsi="Arial" w:cs="Arial"/>
        </w:rPr>
      </w:pPr>
      <w:r>
        <w:rPr>
          <w:rFonts w:ascii="Arial" w:hAnsi="Arial" w:cs="Arial"/>
        </w:rPr>
        <w:t>Ces i</w:t>
      </w:r>
      <w:r w:rsidR="003A36BD">
        <w:rPr>
          <w:rFonts w:ascii="Arial" w:hAnsi="Arial" w:cs="Arial"/>
        </w:rPr>
        <w:t>nstallations sont les installations de production d’énergie de la Chaufferie à l’exclusion des installations de production d’ECS et du bâti.</w:t>
      </w:r>
    </w:p>
    <w:p w14:paraId="714E8262" w14:textId="77777777" w:rsidR="00DA5DBC" w:rsidRDefault="00DA5DBC" w:rsidP="00DA5DBC">
      <w:pPr>
        <w:jc w:val="both"/>
        <w:rPr>
          <w:rFonts w:ascii="Arial" w:hAnsi="Arial" w:cs="Arial"/>
        </w:rPr>
      </w:pPr>
    </w:p>
    <w:p w14:paraId="6BECE59B" w14:textId="77777777" w:rsidR="00A07778" w:rsidRDefault="00A07778" w:rsidP="00A07778">
      <w:pPr>
        <w:jc w:val="both"/>
        <w:rPr>
          <w:rFonts w:ascii="Arial" w:hAnsi="Arial" w:cs="Arial"/>
        </w:rPr>
      </w:pPr>
    </w:p>
    <w:p w14:paraId="7A315CD2" w14:textId="77777777" w:rsidR="00A07778" w:rsidRPr="00381EDA" w:rsidRDefault="003A36BD" w:rsidP="00A07778">
      <w:pPr>
        <w:keepNext/>
        <w:pBdr>
          <w:top w:val="single" w:sz="4" w:space="1" w:color="auto"/>
          <w:left w:val="single" w:sz="4" w:space="4" w:color="auto"/>
          <w:bottom w:val="single" w:sz="4" w:space="1" w:color="auto"/>
          <w:right w:val="single" w:sz="4" w:space="4" w:color="auto"/>
        </w:pBdr>
        <w:shd w:val="clear" w:color="auto" w:fill="D9D9D9"/>
        <w:outlineLvl w:val="2"/>
        <w:rPr>
          <w:rFonts w:ascii="Arial" w:hAnsi="Arial" w:cs="Arial"/>
          <w:b/>
          <w:u w:val="single"/>
        </w:rPr>
      </w:pPr>
      <w:bookmarkStart w:id="4" w:name="_Toc496188920"/>
      <w:r>
        <w:rPr>
          <w:rFonts w:ascii="Arial" w:hAnsi="Arial" w:cs="Arial"/>
          <w:b/>
          <w:u w:val="single"/>
        </w:rPr>
        <w:t>ARTICLE 4</w:t>
      </w:r>
      <w:r w:rsidR="00A07778" w:rsidRPr="00381EDA">
        <w:rPr>
          <w:rFonts w:ascii="Arial" w:hAnsi="Arial" w:cs="Arial"/>
          <w:b/>
          <w:u w:val="single"/>
        </w:rPr>
        <w:t xml:space="preserve"> : </w:t>
      </w:r>
      <w:r w:rsidR="00A07778">
        <w:rPr>
          <w:rFonts w:ascii="Arial" w:hAnsi="Arial" w:cs="Arial"/>
          <w:b/>
          <w:u w:val="single"/>
        </w:rPr>
        <w:t>OBLIGATIONS CONTRACTUELLES</w:t>
      </w:r>
      <w:bookmarkEnd w:id="4"/>
    </w:p>
    <w:p w14:paraId="52C2EBAF" w14:textId="77777777" w:rsidR="00A07778" w:rsidRDefault="00A07778" w:rsidP="00A07778">
      <w:pPr>
        <w:jc w:val="both"/>
        <w:rPr>
          <w:rFonts w:ascii="Arial" w:hAnsi="Arial" w:cs="Arial"/>
        </w:rPr>
      </w:pPr>
    </w:p>
    <w:p w14:paraId="1AD87B1C" w14:textId="77777777" w:rsidR="001D7570" w:rsidRDefault="003A36BD" w:rsidP="00A25B8A">
      <w:pPr>
        <w:jc w:val="both"/>
        <w:rPr>
          <w:rFonts w:ascii="Arial" w:hAnsi="Arial" w:cs="Arial"/>
        </w:rPr>
      </w:pPr>
      <w:r>
        <w:rPr>
          <w:rFonts w:ascii="Arial" w:hAnsi="Arial" w:cs="Arial"/>
        </w:rPr>
        <w:t>4</w:t>
      </w:r>
      <w:r w:rsidR="001D7570">
        <w:rPr>
          <w:rFonts w:ascii="Arial" w:hAnsi="Arial" w:cs="Arial"/>
        </w:rPr>
        <w:t>.1 Obligations de l’Abonné</w:t>
      </w:r>
    </w:p>
    <w:p w14:paraId="7DF78F2D" w14:textId="77777777" w:rsidR="001D7570" w:rsidRDefault="001D7570" w:rsidP="00A25B8A">
      <w:pPr>
        <w:jc w:val="both"/>
        <w:rPr>
          <w:rFonts w:ascii="Arial" w:hAnsi="Arial" w:cs="Arial"/>
        </w:rPr>
      </w:pPr>
    </w:p>
    <w:p w14:paraId="1D3C9F6B" w14:textId="3921F525" w:rsidR="007D1319" w:rsidRDefault="00A25B8A" w:rsidP="00A25B8A">
      <w:pPr>
        <w:jc w:val="both"/>
        <w:rPr>
          <w:rFonts w:ascii="Arial" w:hAnsi="Arial" w:cs="Arial"/>
        </w:rPr>
      </w:pPr>
      <w:r w:rsidRPr="007D1319">
        <w:rPr>
          <w:rFonts w:ascii="Arial" w:hAnsi="Arial" w:cs="Arial"/>
        </w:rPr>
        <w:t>L</w:t>
      </w:r>
      <w:r w:rsidR="007D1319" w:rsidRPr="007D1319">
        <w:rPr>
          <w:rFonts w:ascii="Arial" w:hAnsi="Arial" w:cs="Arial"/>
        </w:rPr>
        <w:t>’Abonné</w:t>
      </w:r>
      <w:r w:rsidRPr="007D1319">
        <w:rPr>
          <w:rFonts w:ascii="Arial" w:hAnsi="Arial" w:cs="Arial"/>
        </w:rPr>
        <w:t xml:space="preserve"> </w:t>
      </w:r>
      <w:r w:rsidR="007D1319" w:rsidRPr="007D1319">
        <w:rPr>
          <w:rFonts w:ascii="Arial" w:hAnsi="Arial" w:cs="Arial"/>
        </w:rPr>
        <w:t xml:space="preserve">s’engage à donner et à maintenir le libre accès du </w:t>
      </w:r>
      <w:r w:rsidR="00BE6956">
        <w:rPr>
          <w:rFonts w:ascii="Arial" w:hAnsi="Arial" w:cs="Arial"/>
        </w:rPr>
        <w:t>Concessionnaire</w:t>
      </w:r>
      <w:r w:rsidR="007D1319" w:rsidRPr="007D1319">
        <w:rPr>
          <w:rFonts w:ascii="Arial" w:hAnsi="Arial" w:cs="Arial"/>
        </w:rPr>
        <w:t xml:space="preserve"> à toutes les Installations dans le but qu’</w:t>
      </w:r>
      <w:r w:rsidR="003A36BD">
        <w:rPr>
          <w:rFonts w:ascii="Arial" w:hAnsi="Arial" w:cs="Arial"/>
        </w:rPr>
        <w:t xml:space="preserve">il </w:t>
      </w:r>
      <w:r w:rsidR="006E1851">
        <w:rPr>
          <w:rFonts w:ascii="Arial" w:hAnsi="Arial" w:cs="Arial"/>
        </w:rPr>
        <w:t>réalise</w:t>
      </w:r>
      <w:r w:rsidR="007D1319" w:rsidRPr="007D1319">
        <w:rPr>
          <w:rFonts w:ascii="Arial" w:hAnsi="Arial" w:cs="Arial"/>
        </w:rPr>
        <w:t xml:space="preserve"> l</w:t>
      </w:r>
      <w:r w:rsidR="006E1851">
        <w:rPr>
          <w:rFonts w:ascii="Arial" w:hAnsi="Arial" w:cs="Arial"/>
        </w:rPr>
        <w:t>a conduit</w:t>
      </w:r>
      <w:r w:rsidR="007D1319" w:rsidRPr="007D1319">
        <w:rPr>
          <w:rFonts w:ascii="Arial" w:hAnsi="Arial" w:cs="Arial"/>
        </w:rPr>
        <w:t xml:space="preserve">e, </w:t>
      </w:r>
      <w:r w:rsidR="001D7570" w:rsidRPr="007D1319">
        <w:rPr>
          <w:rFonts w:ascii="Arial" w:hAnsi="Arial" w:cs="Arial"/>
        </w:rPr>
        <w:t>l’entretien</w:t>
      </w:r>
      <w:r w:rsidR="007D1319" w:rsidRPr="007D1319">
        <w:rPr>
          <w:rFonts w:ascii="Arial" w:hAnsi="Arial" w:cs="Arial"/>
        </w:rPr>
        <w:t>, la maintenance et le gros entretien de</w:t>
      </w:r>
      <w:r w:rsidR="00D16720">
        <w:rPr>
          <w:rFonts w:ascii="Arial" w:hAnsi="Arial" w:cs="Arial"/>
        </w:rPr>
        <w:t>s</w:t>
      </w:r>
      <w:r w:rsidR="007D1319" w:rsidRPr="007D1319">
        <w:rPr>
          <w:rFonts w:ascii="Arial" w:hAnsi="Arial" w:cs="Arial"/>
        </w:rPr>
        <w:t xml:space="preserve"> </w:t>
      </w:r>
      <w:r w:rsidR="003A36BD">
        <w:rPr>
          <w:rFonts w:ascii="Arial" w:hAnsi="Arial" w:cs="Arial"/>
        </w:rPr>
        <w:t>Installations.</w:t>
      </w:r>
    </w:p>
    <w:p w14:paraId="39BC9F44" w14:textId="77777777" w:rsidR="003A36BD" w:rsidRDefault="003A36BD" w:rsidP="00A25B8A">
      <w:pPr>
        <w:jc w:val="both"/>
        <w:rPr>
          <w:rFonts w:ascii="Arial" w:hAnsi="Arial" w:cs="Arial"/>
        </w:rPr>
      </w:pPr>
    </w:p>
    <w:p w14:paraId="1436D3EA" w14:textId="77777777" w:rsidR="003A36BD" w:rsidRPr="0029655B" w:rsidRDefault="003A36BD" w:rsidP="003A36BD">
      <w:pPr>
        <w:jc w:val="both"/>
        <w:rPr>
          <w:rFonts w:ascii="Arial" w:hAnsi="Arial" w:cs="Arial"/>
          <w:bCs/>
        </w:rPr>
      </w:pPr>
      <w:r>
        <w:rPr>
          <w:rFonts w:ascii="Arial" w:hAnsi="Arial" w:cs="Arial"/>
        </w:rPr>
        <w:t xml:space="preserve">L’Abonné prend toutes les assurances utiles de la Chaufferie en sa qualité de propriétaire de la Chaufferie </w:t>
      </w:r>
      <w:r w:rsidRPr="0029655B">
        <w:rPr>
          <w:rFonts w:ascii="Arial" w:hAnsi="Arial" w:cs="Arial"/>
          <w:bCs/>
        </w:rPr>
        <w:t xml:space="preserve">contre </w:t>
      </w:r>
      <w:r>
        <w:rPr>
          <w:rFonts w:ascii="Arial" w:hAnsi="Arial" w:cs="Arial"/>
          <w:bCs/>
        </w:rPr>
        <w:t xml:space="preserve">notamment </w:t>
      </w:r>
      <w:r w:rsidRPr="0029655B">
        <w:rPr>
          <w:rFonts w:ascii="Arial" w:hAnsi="Arial" w:cs="Arial"/>
          <w:bCs/>
        </w:rPr>
        <w:t>l’incendie, l’explosion, la chute de la foudre, l’électricité, les tempê</w:t>
      </w:r>
      <w:r>
        <w:rPr>
          <w:rFonts w:ascii="Arial" w:hAnsi="Arial" w:cs="Arial"/>
          <w:bCs/>
        </w:rPr>
        <w:t>tes, les dégâts des eaux et le vol</w:t>
      </w:r>
      <w:r>
        <w:rPr>
          <w:rFonts w:ascii="Arial" w:hAnsi="Arial" w:cs="Arial"/>
        </w:rPr>
        <w:t xml:space="preserve">. </w:t>
      </w:r>
    </w:p>
    <w:p w14:paraId="166C742E" w14:textId="77777777" w:rsidR="003A36BD" w:rsidRDefault="003A36BD" w:rsidP="00A25B8A">
      <w:pPr>
        <w:jc w:val="both"/>
        <w:rPr>
          <w:rFonts w:ascii="Arial" w:hAnsi="Arial" w:cs="Arial"/>
        </w:rPr>
      </w:pPr>
    </w:p>
    <w:p w14:paraId="59B1B6B7" w14:textId="0EB6AFA0" w:rsidR="007D1319" w:rsidRDefault="007D1319" w:rsidP="00A25B8A">
      <w:pPr>
        <w:jc w:val="both"/>
        <w:rPr>
          <w:rFonts w:ascii="Arial" w:hAnsi="Arial" w:cs="Arial"/>
        </w:rPr>
      </w:pPr>
      <w:r>
        <w:rPr>
          <w:rFonts w:ascii="Arial" w:hAnsi="Arial" w:cs="Arial"/>
        </w:rPr>
        <w:lastRenderedPageBreak/>
        <w:t xml:space="preserve">L’Abonné s’engage </w:t>
      </w:r>
      <w:r w:rsidR="003A36BD">
        <w:rPr>
          <w:rFonts w:ascii="Arial" w:hAnsi="Arial" w:cs="Arial"/>
        </w:rPr>
        <w:t xml:space="preserve">également </w:t>
      </w:r>
      <w:r>
        <w:rPr>
          <w:rFonts w:ascii="Arial" w:hAnsi="Arial" w:cs="Arial"/>
        </w:rPr>
        <w:t>à maintenir en bon état d’entretien les bâtime</w:t>
      </w:r>
      <w:r w:rsidR="003A36BD">
        <w:rPr>
          <w:rFonts w:ascii="Arial" w:hAnsi="Arial" w:cs="Arial"/>
        </w:rPr>
        <w:t>nts et les voies d’accès de la C</w:t>
      </w:r>
      <w:r>
        <w:rPr>
          <w:rFonts w:ascii="Arial" w:hAnsi="Arial" w:cs="Arial"/>
        </w:rPr>
        <w:t>haufferie</w:t>
      </w:r>
      <w:r w:rsidR="003A36BD">
        <w:rPr>
          <w:rFonts w:ascii="Arial" w:hAnsi="Arial" w:cs="Arial"/>
        </w:rPr>
        <w:t>. Il sera en charge</w:t>
      </w:r>
      <w:r w:rsidR="001D7570">
        <w:rPr>
          <w:rFonts w:ascii="Arial" w:hAnsi="Arial" w:cs="Arial"/>
        </w:rPr>
        <w:t xml:space="preserve"> </w:t>
      </w:r>
      <w:r w:rsidR="003A36BD">
        <w:rPr>
          <w:rFonts w:ascii="Arial" w:hAnsi="Arial" w:cs="Arial"/>
        </w:rPr>
        <w:t>d</w:t>
      </w:r>
      <w:r w:rsidR="001D7570">
        <w:rPr>
          <w:rFonts w:ascii="Arial" w:hAnsi="Arial" w:cs="Arial"/>
        </w:rPr>
        <w:t>es prestations d’entretien qui ne sont pas confié</w:t>
      </w:r>
      <w:r w:rsidR="003A36BD">
        <w:rPr>
          <w:rFonts w:ascii="Arial" w:hAnsi="Arial" w:cs="Arial"/>
        </w:rPr>
        <w:t>e</w:t>
      </w:r>
      <w:r w:rsidR="001D7570">
        <w:rPr>
          <w:rFonts w:ascii="Arial" w:hAnsi="Arial" w:cs="Arial"/>
        </w:rPr>
        <w:t xml:space="preserve">s au </w:t>
      </w:r>
      <w:r w:rsidR="00BE6956">
        <w:rPr>
          <w:rFonts w:ascii="Arial" w:hAnsi="Arial" w:cs="Arial"/>
        </w:rPr>
        <w:t>Concessionnaire</w:t>
      </w:r>
      <w:r w:rsidR="001D7570">
        <w:rPr>
          <w:rFonts w:ascii="Arial" w:hAnsi="Arial" w:cs="Arial"/>
        </w:rPr>
        <w:t xml:space="preserve"> </w:t>
      </w:r>
      <w:r w:rsidR="003A36BD">
        <w:rPr>
          <w:rFonts w:ascii="Arial" w:hAnsi="Arial" w:cs="Arial"/>
        </w:rPr>
        <w:t>aux termes de cette Convention.</w:t>
      </w:r>
    </w:p>
    <w:p w14:paraId="11BB788E" w14:textId="77777777" w:rsidR="000E668D" w:rsidRDefault="000E668D" w:rsidP="000E668D">
      <w:pPr>
        <w:jc w:val="both"/>
        <w:rPr>
          <w:rFonts w:ascii="Arial" w:hAnsi="Arial" w:cs="Arial"/>
        </w:rPr>
      </w:pPr>
    </w:p>
    <w:p w14:paraId="600C8C8B" w14:textId="77777777" w:rsidR="003A36BD" w:rsidRPr="000E668D" w:rsidRDefault="003A36BD" w:rsidP="000E668D">
      <w:pPr>
        <w:jc w:val="both"/>
        <w:rPr>
          <w:rFonts w:ascii="Arial" w:hAnsi="Arial" w:cs="Arial"/>
        </w:rPr>
      </w:pPr>
      <w:r>
        <w:rPr>
          <w:rFonts w:ascii="Arial" w:hAnsi="Arial" w:cs="Arial"/>
        </w:rPr>
        <w:t>L’Abonné s’interdit d</w:t>
      </w:r>
      <w:r w:rsidR="00D16720">
        <w:rPr>
          <w:rFonts w:ascii="Arial" w:hAnsi="Arial" w:cs="Arial"/>
        </w:rPr>
        <w:t>e</w:t>
      </w:r>
      <w:r>
        <w:rPr>
          <w:rFonts w:ascii="Arial" w:hAnsi="Arial" w:cs="Arial"/>
        </w:rPr>
        <w:t xml:space="preserve"> demander la restitution </w:t>
      </w:r>
      <w:r w:rsidR="00D16720">
        <w:rPr>
          <w:rFonts w:ascii="Arial" w:hAnsi="Arial" w:cs="Arial"/>
        </w:rPr>
        <w:t xml:space="preserve">des Installations </w:t>
      </w:r>
      <w:r>
        <w:rPr>
          <w:rFonts w:ascii="Arial" w:hAnsi="Arial" w:cs="Arial"/>
        </w:rPr>
        <w:t>avant l’expiration de la durée convenue à la Convention par dérogation à l’article 1889 du Code Civil.</w:t>
      </w:r>
    </w:p>
    <w:p w14:paraId="5C7889BC" w14:textId="77777777" w:rsidR="001D7570" w:rsidRDefault="001D7570" w:rsidP="00A25B8A">
      <w:pPr>
        <w:jc w:val="both"/>
        <w:rPr>
          <w:rFonts w:ascii="Arial" w:hAnsi="Arial" w:cs="Arial"/>
        </w:rPr>
      </w:pPr>
    </w:p>
    <w:p w14:paraId="1748D7F4" w14:textId="3E549EA1" w:rsidR="001D7570" w:rsidRPr="007D1319" w:rsidRDefault="003A36BD" w:rsidP="00A25B8A">
      <w:pPr>
        <w:jc w:val="both"/>
        <w:rPr>
          <w:rFonts w:ascii="Arial" w:hAnsi="Arial" w:cs="Arial"/>
        </w:rPr>
      </w:pPr>
      <w:r>
        <w:rPr>
          <w:rFonts w:ascii="Arial" w:hAnsi="Arial" w:cs="Arial"/>
        </w:rPr>
        <w:t>4</w:t>
      </w:r>
      <w:r w:rsidR="001D7570">
        <w:rPr>
          <w:rFonts w:ascii="Arial" w:hAnsi="Arial" w:cs="Arial"/>
        </w:rPr>
        <w:t xml:space="preserve">.2 Obligations du </w:t>
      </w:r>
      <w:r w:rsidR="00BE6956">
        <w:rPr>
          <w:rFonts w:ascii="Arial" w:hAnsi="Arial" w:cs="Arial"/>
        </w:rPr>
        <w:t>Concessionnaire</w:t>
      </w:r>
    </w:p>
    <w:p w14:paraId="60915945" w14:textId="77777777" w:rsidR="007D1319" w:rsidRPr="007D1319" w:rsidRDefault="007D1319" w:rsidP="00A25B8A">
      <w:pPr>
        <w:jc w:val="both"/>
        <w:rPr>
          <w:rFonts w:ascii="Arial" w:hAnsi="Arial" w:cs="Arial"/>
        </w:rPr>
      </w:pPr>
    </w:p>
    <w:p w14:paraId="431A9DA8" w14:textId="3B783E83" w:rsidR="003A36BD" w:rsidRDefault="003A36BD" w:rsidP="00A25B8A">
      <w:pPr>
        <w:jc w:val="both"/>
        <w:rPr>
          <w:rFonts w:ascii="Arial" w:hAnsi="Arial" w:cs="Arial"/>
        </w:rPr>
      </w:pPr>
      <w:r>
        <w:rPr>
          <w:rFonts w:ascii="Arial" w:hAnsi="Arial" w:cs="Arial"/>
        </w:rPr>
        <w:t xml:space="preserve">Le </w:t>
      </w:r>
      <w:r w:rsidR="00BE6956">
        <w:rPr>
          <w:rFonts w:ascii="Arial" w:hAnsi="Arial" w:cs="Arial"/>
        </w:rPr>
        <w:t>Concessionnaire</w:t>
      </w:r>
      <w:r>
        <w:rPr>
          <w:rFonts w:ascii="Arial" w:hAnsi="Arial" w:cs="Arial"/>
        </w:rPr>
        <w:t xml:space="preserve"> s’engage à réaliser</w:t>
      </w:r>
      <w:r w:rsidRPr="007D1319">
        <w:rPr>
          <w:rFonts w:ascii="Arial" w:hAnsi="Arial" w:cs="Arial"/>
        </w:rPr>
        <w:t xml:space="preserve"> </w:t>
      </w:r>
      <w:r>
        <w:rPr>
          <w:rFonts w:ascii="Arial" w:hAnsi="Arial" w:cs="Arial"/>
        </w:rPr>
        <w:t>l’entretien et</w:t>
      </w:r>
      <w:r w:rsidRPr="003A36BD">
        <w:rPr>
          <w:rFonts w:ascii="Arial" w:hAnsi="Arial" w:cs="Arial"/>
        </w:rPr>
        <w:t xml:space="preserve"> le gros </w:t>
      </w:r>
      <w:r>
        <w:rPr>
          <w:rFonts w:ascii="Arial" w:hAnsi="Arial" w:cs="Arial"/>
        </w:rPr>
        <w:t>entretien renouvellement</w:t>
      </w:r>
      <w:r w:rsidRPr="003A36BD">
        <w:rPr>
          <w:rFonts w:ascii="Arial" w:hAnsi="Arial" w:cs="Arial"/>
        </w:rPr>
        <w:t xml:space="preserve"> </w:t>
      </w:r>
      <w:r>
        <w:rPr>
          <w:rFonts w:ascii="Arial" w:hAnsi="Arial" w:cs="Arial"/>
        </w:rPr>
        <w:t xml:space="preserve">des </w:t>
      </w:r>
      <w:r w:rsidRPr="003A36BD">
        <w:rPr>
          <w:rFonts w:ascii="Arial" w:hAnsi="Arial" w:cs="Arial"/>
        </w:rPr>
        <w:t xml:space="preserve">Installations </w:t>
      </w:r>
      <w:r>
        <w:rPr>
          <w:rFonts w:ascii="Arial" w:hAnsi="Arial" w:cs="Arial"/>
        </w:rPr>
        <w:t>ainsi que</w:t>
      </w:r>
      <w:r w:rsidRPr="003A36BD">
        <w:rPr>
          <w:rFonts w:ascii="Arial" w:hAnsi="Arial" w:cs="Arial"/>
        </w:rPr>
        <w:t xml:space="preserve"> la fourniture de l’énergie primaire alimentant </w:t>
      </w:r>
      <w:r>
        <w:rPr>
          <w:rFonts w:ascii="Arial" w:hAnsi="Arial" w:cs="Arial"/>
        </w:rPr>
        <w:t>la Chaufferie.</w:t>
      </w:r>
    </w:p>
    <w:p w14:paraId="6F1F1DF4" w14:textId="77777777" w:rsidR="003A36BD" w:rsidRDefault="003A36BD" w:rsidP="00A25B8A">
      <w:pPr>
        <w:jc w:val="both"/>
        <w:rPr>
          <w:rFonts w:ascii="Arial" w:hAnsi="Arial" w:cs="Arial"/>
        </w:rPr>
      </w:pPr>
    </w:p>
    <w:p w14:paraId="17CD1760" w14:textId="77777777" w:rsidR="003A36BD" w:rsidRDefault="003A36BD" w:rsidP="00A25B8A">
      <w:pPr>
        <w:jc w:val="both"/>
        <w:rPr>
          <w:rFonts w:ascii="Arial" w:hAnsi="Arial" w:cs="Arial"/>
        </w:rPr>
      </w:pPr>
      <w:r>
        <w:rPr>
          <w:rFonts w:ascii="Arial" w:hAnsi="Arial" w:cs="Arial"/>
        </w:rPr>
        <w:t>S’il doit réaliser des travaux de quelque nature que ce soit sur les Installations, ils devront au préalable faire l’objet d’une autorisation écrite de l’Abonné.</w:t>
      </w:r>
    </w:p>
    <w:p w14:paraId="3206698F" w14:textId="77777777" w:rsidR="003A36BD" w:rsidRDefault="003A36BD" w:rsidP="00A25B8A">
      <w:pPr>
        <w:jc w:val="both"/>
        <w:rPr>
          <w:rFonts w:ascii="Arial" w:hAnsi="Arial" w:cs="Arial"/>
        </w:rPr>
      </w:pPr>
    </w:p>
    <w:p w14:paraId="3B0C68D1" w14:textId="133553F4" w:rsidR="00A25B8A" w:rsidRDefault="00536C48" w:rsidP="00A25B8A">
      <w:pPr>
        <w:jc w:val="both"/>
        <w:rPr>
          <w:rFonts w:ascii="Arial" w:hAnsi="Arial" w:cs="Arial"/>
        </w:rPr>
      </w:pPr>
      <w:r>
        <w:rPr>
          <w:rFonts w:ascii="Arial" w:hAnsi="Arial" w:cs="Arial"/>
        </w:rPr>
        <w:t xml:space="preserve">Le </w:t>
      </w:r>
      <w:r w:rsidR="00BE6956">
        <w:rPr>
          <w:rFonts w:ascii="Arial" w:hAnsi="Arial" w:cs="Arial"/>
        </w:rPr>
        <w:t>Concessionnaire</w:t>
      </w:r>
      <w:r>
        <w:rPr>
          <w:rFonts w:ascii="Arial" w:hAnsi="Arial" w:cs="Arial"/>
        </w:rPr>
        <w:t xml:space="preserve"> </w:t>
      </w:r>
      <w:r w:rsidR="007D1319">
        <w:rPr>
          <w:rFonts w:ascii="Arial" w:hAnsi="Arial" w:cs="Arial"/>
        </w:rPr>
        <w:t xml:space="preserve">s’engage à restituer la Chaufferie </w:t>
      </w:r>
      <w:r w:rsidR="001D7570">
        <w:rPr>
          <w:rFonts w:ascii="Arial" w:hAnsi="Arial" w:cs="Arial"/>
        </w:rPr>
        <w:t>en bon état d’entretien</w:t>
      </w:r>
      <w:r w:rsidR="003A36BD">
        <w:rPr>
          <w:rFonts w:ascii="Arial" w:hAnsi="Arial" w:cs="Arial"/>
        </w:rPr>
        <w:t xml:space="preserve"> à l’issue de la Convention</w:t>
      </w:r>
      <w:r w:rsidR="007D1319">
        <w:rPr>
          <w:rFonts w:ascii="Arial" w:hAnsi="Arial" w:cs="Arial"/>
        </w:rPr>
        <w:t>.</w:t>
      </w:r>
    </w:p>
    <w:p w14:paraId="661DF9E8" w14:textId="77777777" w:rsidR="003A36BD" w:rsidRDefault="003A36BD" w:rsidP="00A25B8A">
      <w:pPr>
        <w:jc w:val="both"/>
        <w:rPr>
          <w:rFonts w:ascii="Arial" w:hAnsi="Arial" w:cs="Arial"/>
        </w:rPr>
      </w:pPr>
    </w:p>
    <w:p w14:paraId="27092D46" w14:textId="71D3C84E" w:rsidR="003A36BD" w:rsidRPr="000E668D" w:rsidRDefault="003A36BD" w:rsidP="003A36BD">
      <w:pPr>
        <w:jc w:val="both"/>
        <w:rPr>
          <w:rFonts w:ascii="Arial" w:hAnsi="Arial" w:cs="Arial"/>
        </w:rPr>
      </w:pPr>
      <w:r>
        <w:rPr>
          <w:rFonts w:ascii="Arial" w:hAnsi="Arial" w:cs="Arial"/>
          <w:bCs/>
        </w:rPr>
        <w:t xml:space="preserve">Le </w:t>
      </w:r>
      <w:r w:rsidR="00BE6956">
        <w:rPr>
          <w:rFonts w:ascii="Arial" w:hAnsi="Arial" w:cs="Arial"/>
          <w:bCs/>
        </w:rPr>
        <w:t>Concessionnaire</w:t>
      </w:r>
      <w:r>
        <w:rPr>
          <w:rFonts w:ascii="Arial" w:hAnsi="Arial" w:cs="Arial"/>
          <w:bCs/>
        </w:rPr>
        <w:t xml:space="preserve"> s’engage </w:t>
      </w:r>
      <w:r w:rsidR="00536C48">
        <w:rPr>
          <w:rFonts w:ascii="Arial" w:hAnsi="Arial" w:cs="Arial"/>
          <w:bCs/>
        </w:rPr>
        <w:t xml:space="preserve">à </w:t>
      </w:r>
      <w:r>
        <w:rPr>
          <w:rFonts w:ascii="Arial" w:hAnsi="Arial" w:cs="Arial"/>
          <w:bCs/>
        </w:rPr>
        <w:t xml:space="preserve">signaler </w:t>
      </w:r>
      <w:r w:rsidR="007E3BDA">
        <w:rPr>
          <w:rFonts w:ascii="Arial" w:hAnsi="Arial" w:cs="Arial"/>
          <w:bCs/>
        </w:rPr>
        <w:t>à l’Abonné</w:t>
      </w:r>
      <w:r>
        <w:rPr>
          <w:rFonts w:ascii="Arial" w:hAnsi="Arial" w:cs="Arial"/>
          <w:bCs/>
        </w:rPr>
        <w:t xml:space="preserve"> toutes les mises en conformité des Installations qui seraient devenues nécessaires suite une évolution réglementaire. </w:t>
      </w:r>
      <w:r w:rsidRPr="001D7570">
        <w:rPr>
          <w:rFonts w:ascii="Arial" w:hAnsi="Arial" w:cs="Arial"/>
        </w:rPr>
        <w:t>Sur demande écrite</w:t>
      </w:r>
      <w:r>
        <w:rPr>
          <w:rFonts w:ascii="Arial" w:hAnsi="Arial" w:cs="Arial"/>
        </w:rPr>
        <w:t xml:space="preserve"> de l’Abonné</w:t>
      </w:r>
      <w:r w:rsidRPr="001D7570">
        <w:rPr>
          <w:rFonts w:ascii="Arial" w:hAnsi="Arial" w:cs="Arial"/>
        </w:rPr>
        <w:t xml:space="preserve">, </w:t>
      </w:r>
      <w:r>
        <w:rPr>
          <w:rFonts w:ascii="Arial" w:hAnsi="Arial" w:cs="Arial"/>
        </w:rPr>
        <w:t xml:space="preserve">le </w:t>
      </w:r>
      <w:r w:rsidR="00BE6956">
        <w:rPr>
          <w:rFonts w:ascii="Arial" w:hAnsi="Arial" w:cs="Arial"/>
        </w:rPr>
        <w:t>Concessionnaire</w:t>
      </w:r>
      <w:r w:rsidRPr="001D7570">
        <w:rPr>
          <w:rFonts w:ascii="Arial" w:hAnsi="Arial" w:cs="Arial"/>
        </w:rPr>
        <w:t xml:space="preserve"> pourra remettre </w:t>
      </w:r>
      <w:r>
        <w:rPr>
          <w:rFonts w:ascii="Arial" w:hAnsi="Arial" w:cs="Arial"/>
        </w:rPr>
        <w:t>à l’Abonné</w:t>
      </w:r>
      <w:r w:rsidRPr="001D7570">
        <w:rPr>
          <w:rFonts w:ascii="Arial" w:hAnsi="Arial" w:cs="Arial"/>
        </w:rPr>
        <w:t xml:space="preserve"> une offre technique et financière en vue de la réalisation de ces travaux de mise en conformité des Installations.</w:t>
      </w:r>
      <w:r>
        <w:rPr>
          <w:rFonts w:ascii="Arial" w:hAnsi="Arial" w:cs="Arial"/>
        </w:rPr>
        <w:t xml:space="preserve"> </w:t>
      </w:r>
    </w:p>
    <w:p w14:paraId="261A90CD" w14:textId="77777777" w:rsidR="00D54277" w:rsidRDefault="00D54277" w:rsidP="00A25B8A">
      <w:pPr>
        <w:jc w:val="both"/>
        <w:rPr>
          <w:rFonts w:ascii="Arial" w:hAnsi="Arial" w:cs="Arial"/>
        </w:rPr>
      </w:pPr>
    </w:p>
    <w:p w14:paraId="6431CF0E" w14:textId="11C72039" w:rsidR="00D54277" w:rsidRDefault="00D54277" w:rsidP="00A25B8A">
      <w:pPr>
        <w:jc w:val="both"/>
        <w:rPr>
          <w:rFonts w:ascii="Arial" w:hAnsi="Arial" w:cs="Arial"/>
        </w:rPr>
      </w:pPr>
      <w:r w:rsidRPr="003A36BD">
        <w:rPr>
          <w:rFonts w:ascii="Arial" w:hAnsi="Arial" w:cs="Arial"/>
        </w:rPr>
        <w:t xml:space="preserve">Qu’il s’agisse de travaux neufs, d’entretien ou de réparation, le </w:t>
      </w:r>
      <w:r w:rsidR="00BE6956">
        <w:rPr>
          <w:rFonts w:ascii="Arial" w:hAnsi="Arial" w:cs="Arial"/>
        </w:rPr>
        <w:t>Concessionnaire</w:t>
      </w:r>
      <w:r w:rsidRPr="003A36BD">
        <w:rPr>
          <w:rFonts w:ascii="Arial" w:hAnsi="Arial" w:cs="Arial"/>
        </w:rPr>
        <w:t xml:space="preserve"> </w:t>
      </w:r>
      <w:r w:rsidR="003A36BD" w:rsidRPr="003A36BD">
        <w:rPr>
          <w:rFonts w:ascii="Arial" w:hAnsi="Arial" w:cs="Arial"/>
        </w:rPr>
        <w:t xml:space="preserve">a </w:t>
      </w:r>
      <w:r w:rsidRPr="003A36BD">
        <w:rPr>
          <w:rFonts w:ascii="Arial" w:hAnsi="Arial" w:cs="Arial"/>
        </w:rPr>
        <w:t>le droit, pendant la durée de la Convention, de prendre toutes mesures intéressant la sécurité</w:t>
      </w:r>
      <w:r w:rsidR="00D16720">
        <w:rPr>
          <w:rFonts w:ascii="Arial" w:hAnsi="Arial" w:cs="Arial"/>
        </w:rPr>
        <w:t xml:space="preserve"> de son personnel en cas d’urgence</w:t>
      </w:r>
      <w:r w:rsidRPr="003A36BD">
        <w:rPr>
          <w:rFonts w:ascii="Arial" w:hAnsi="Arial" w:cs="Arial"/>
        </w:rPr>
        <w:t>, à ses risques et périls sous sa responsabilité.</w:t>
      </w:r>
      <w:r>
        <w:rPr>
          <w:rFonts w:ascii="Arial" w:hAnsi="Arial" w:cs="Arial"/>
        </w:rPr>
        <w:t xml:space="preserve"> </w:t>
      </w:r>
    </w:p>
    <w:p w14:paraId="65E129F8" w14:textId="77777777" w:rsidR="001D7570" w:rsidRDefault="001D7570" w:rsidP="00A25B8A">
      <w:pPr>
        <w:jc w:val="both"/>
        <w:rPr>
          <w:rFonts w:ascii="Arial" w:hAnsi="Arial" w:cs="Arial"/>
        </w:rPr>
      </w:pPr>
    </w:p>
    <w:p w14:paraId="0A13FFCA" w14:textId="77777777" w:rsidR="001D7570" w:rsidRDefault="003A36BD" w:rsidP="00A25B8A">
      <w:pPr>
        <w:jc w:val="both"/>
        <w:rPr>
          <w:rFonts w:ascii="Arial" w:hAnsi="Arial" w:cs="Arial"/>
        </w:rPr>
      </w:pPr>
      <w:r>
        <w:rPr>
          <w:rFonts w:ascii="Arial" w:hAnsi="Arial" w:cs="Arial"/>
        </w:rPr>
        <w:t>4</w:t>
      </w:r>
      <w:r w:rsidR="001D7570" w:rsidRPr="003A36BD">
        <w:rPr>
          <w:rFonts w:ascii="Arial" w:hAnsi="Arial" w:cs="Arial"/>
        </w:rPr>
        <w:t>.3 Etat des lieux</w:t>
      </w:r>
      <w:r w:rsidR="001D7570">
        <w:rPr>
          <w:rFonts w:ascii="Arial" w:hAnsi="Arial" w:cs="Arial"/>
        </w:rPr>
        <w:t xml:space="preserve">  </w:t>
      </w:r>
    </w:p>
    <w:p w14:paraId="3C48A30D" w14:textId="77777777" w:rsidR="001D7570" w:rsidRDefault="001D7570" w:rsidP="00A25B8A">
      <w:pPr>
        <w:jc w:val="both"/>
        <w:rPr>
          <w:rFonts w:ascii="Arial" w:hAnsi="Arial" w:cs="Arial"/>
        </w:rPr>
      </w:pPr>
    </w:p>
    <w:p w14:paraId="49A40C2E" w14:textId="77777777" w:rsidR="003A36BD" w:rsidRDefault="001D7570" w:rsidP="00A25B8A">
      <w:pPr>
        <w:jc w:val="both"/>
        <w:rPr>
          <w:rFonts w:ascii="Arial" w:hAnsi="Arial" w:cs="Arial"/>
        </w:rPr>
      </w:pPr>
      <w:r>
        <w:rPr>
          <w:rFonts w:ascii="Arial" w:hAnsi="Arial" w:cs="Arial"/>
        </w:rPr>
        <w:t>Un état des lieux</w:t>
      </w:r>
      <w:r w:rsidR="00D85644">
        <w:rPr>
          <w:rFonts w:ascii="Arial" w:hAnsi="Arial" w:cs="Arial"/>
        </w:rPr>
        <w:t xml:space="preserve"> </w:t>
      </w:r>
      <w:r>
        <w:rPr>
          <w:rFonts w:ascii="Arial" w:hAnsi="Arial" w:cs="Arial"/>
        </w:rPr>
        <w:t xml:space="preserve">est réalisé </w:t>
      </w:r>
      <w:r w:rsidR="00D85644">
        <w:rPr>
          <w:rFonts w:ascii="Arial" w:hAnsi="Arial" w:cs="Arial"/>
        </w:rPr>
        <w:t xml:space="preserve">contradictoirement </w:t>
      </w:r>
      <w:r w:rsidR="003A36BD">
        <w:rPr>
          <w:rFonts w:ascii="Arial" w:hAnsi="Arial" w:cs="Arial"/>
        </w:rPr>
        <w:t>à la date de prise d’effet de la Convention entre les Parties afin de consigner l’état apparent de la Chaufferie et des Installations. Il constitue l’Annexe 2 de la Convention. Un état des lieux de sortie sera réalisé à l’issue de la Convention.</w:t>
      </w:r>
    </w:p>
    <w:p w14:paraId="35740E1D" w14:textId="77777777" w:rsidR="003A36BD" w:rsidRDefault="003A36BD" w:rsidP="00A25B8A">
      <w:pPr>
        <w:jc w:val="both"/>
        <w:rPr>
          <w:rFonts w:ascii="Arial" w:hAnsi="Arial" w:cs="Arial"/>
        </w:rPr>
      </w:pPr>
    </w:p>
    <w:p w14:paraId="404E3A5D" w14:textId="773DF007" w:rsidR="003A36BD" w:rsidRDefault="003A36BD" w:rsidP="00A25B8A">
      <w:pPr>
        <w:jc w:val="both"/>
        <w:rPr>
          <w:rFonts w:ascii="Arial" w:hAnsi="Arial" w:cs="Arial"/>
        </w:rPr>
      </w:pPr>
      <w:r>
        <w:rPr>
          <w:rFonts w:ascii="Arial" w:hAnsi="Arial" w:cs="Arial"/>
        </w:rPr>
        <w:t xml:space="preserve">Il est expressément convenu entre les Parties que le </w:t>
      </w:r>
      <w:r w:rsidR="00BE6956">
        <w:rPr>
          <w:rFonts w:ascii="Arial" w:hAnsi="Arial" w:cs="Arial"/>
        </w:rPr>
        <w:t>Concessionnaire</w:t>
      </w:r>
      <w:r>
        <w:rPr>
          <w:rFonts w:ascii="Arial" w:hAnsi="Arial" w:cs="Arial"/>
        </w:rPr>
        <w:t xml:space="preserve"> ne pourra être tenu responsable de la pollution des sols de la Chaufferie à moins que le </w:t>
      </w:r>
      <w:r w:rsidR="00BE6956">
        <w:rPr>
          <w:rFonts w:ascii="Arial" w:hAnsi="Arial" w:cs="Arial"/>
        </w:rPr>
        <w:t>Concédant</w:t>
      </w:r>
      <w:r>
        <w:rPr>
          <w:rFonts w:ascii="Arial" w:hAnsi="Arial" w:cs="Arial"/>
        </w:rPr>
        <w:t xml:space="preserve"> ou l’Abonné ne prouvent qu’il est à l’origine de cette pollution.</w:t>
      </w:r>
    </w:p>
    <w:p w14:paraId="1421D4BC" w14:textId="77777777" w:rsidR="00A25B8A" w:rsidRDefault="00A25B8A" w:rsidP="00A07778">
      <w:pPr>
        <w:jc w:val="both"/>
        <w:rPr>
          <w:rFonts w:ascii="Arial" w:hAnsi="Arial" w:cs="Arial"/>
        </w:rPr>
      </w:pPr>
    </w:p>
    <w:p w14:paraId="70EAE6B1" w14:textId="77777777" w:rsidR="00DA5DBC" w:rsidRDefault="00DA5DBC" w:rsidP="00A07778">
      <w:pPr>
        <w:jc w:val="both"/>
        <w:rPr>
          <w:rFonts w:ascii="Arial" w:hAnsi="Arial" w:cs="Arial"/>
        </w:rPr>
      </w:pPr>
    </w:p>
    <w:p w14:paraId="7EA10F8E" w14:textId="77777777" w:rsidR="00A07778" w:rsidRPr="00381EDA" w:rsidRDefault="003A36BD" w:rsidP="00A07778">
      <w:pPr>
        <w:keepNext/>
        <w:pBdr>
          <w:top w:val="single" w:sz="4" w:space="1" w:color="auto"/>
          <w:left w:val="single" w:sz="4" w:space="4" w:color="auto"/>
          <w:bottom w:val="single" w:sz="4" w:space="1" w:color="auto"/>
          <w:right w:val="single" w:sz="4" w:space="4" w:color="auto"/>
        </w:pBdr>
        <w:shd w:val="clear" w:color="auto" w:fill="D9D9D9"/>
        <w:outlineLvl w:val="2"/>
        <w:rPr>
          <w:rFonts w:ascii="Arial" w:hAnsi="Arial" w:cs="Arial"/>
          <w:b/>
          <w:u w:val="single"/>
        </w:rPr>
      </w:pPr>
      <w:bookmarkStart w:id="5" w:name="_Toc496188921"/>
      <w:r>
        <w:rPr>
          <w:rFonts w:ascii="Arial" w:hAnsi="Arial" w:cs="Arial"/>
          <w:b/>
          <w:u w:val="single"/>
        </w:rPr>
        <w:t>ARTICLE 5</w:t>
      </w:r>
      <w:r w:rsidR="00A07778" w:rsidRPr="00381EDA">
        <w:rPr>
          <w:rFonts w:ascii="Arial" w:hAnsi="Arial" w:cs="Arial"/>
          <w:b/>
          <w:u w:val="single"/>
        </w:rPr>
        <w:t xml:space="preserve"> : </w:t>
      </w:r>
      <w:r w:rsidR="00A25B8A">
        <w:rPr>
          <w:rFonts w:ascii="Arial" w:hAnsi="Arial" w:cs="Arial"/>
          <w:b/>
          <w:u w:val="single"/>
        </w:rPr>
        <w:t>CONTREPARTIE</w:t>
      </w:r>
      <w:bookmarkEnd w:id="5"/>
    </w:p>
    <w:p w14:paraId="03DEB326" w14:textId="77777777" w:rsidR="00A07778" w:rsidRDefault="00A07778" w:rsidP="00A07778">
      <w:pPr>
        <w:jc w:val="both"/>
        <w:rPr>
          <w:rFonts w:ascii="Arial" w:hAnsi="Arial" w:cs="Arial"/>
        </w:rPr>
      </w:pPr>
    </w:p>
    <w:p w14:paraId="118B7653" w14:textId="77777777" w:rsidR="00A07778" w:rsidRDefault="00DA5DBC" w:rsidP="00A07778">
      <w:pPr>
        <w:jc w:val="both"/>
        <w:rPr>
          <w:rFonts w:ascii="Arial" w:hAnsi="Arial" w:cs="Arial"/>
        </w:rPr>
      </w:pPr>
      <w:r>
        <w:rPr>
          <w:rFonts w:ascii="Arial" w:hAnsi="Arial" w:cs="Arial"/>
        </w:rPr>
        <w:t>Cette mise à disposition est réalisée</w:t>
      </w:r>
      <w:r w:rsidR="00681714">
        <w:rPr>
          <w:rFonts w:ascii="Arial" w:hAnsi="Arial" w:cs="Arial"/>
        </w:rPr>
        <w:t xml:space="preserve"> à titre gracieux.</w:t>
      </w:r>
    </w:p>
    <w:p w14:paraId="2E470680" w14:textId="77777777" w:rsidR="00D54277" w:rsidRDefault="00D54277" w:rsidP="00A07778">
      <w:pPr>
        <w:jc w:val="both"/>
        <w:rPr>
          <w:rFonts w:ascii="Arial" w:hAnsi="Arial" w:cs="Arial"/>
        </w:rPr>
      </w:pPr>
    </w:p>
    <w:p w14:paraId="75D126C0" w14:textId="09CC2FC0" w:rsidR="00681714" w:rsidRDefault="00681714" w:rsidP="00681714">
      <w:pPr>
        <w:jc w:val="both"/>
        <w:rPr>
          <w:rFonts w:ascii="Arial" w:hAnsi="Arial" w:cs="Arial"/>
        </w:rPr>
      </w:pPr>
      <w:r w:rsidRPr="003A36BD">
        <w:rPr>
          <w:rFonts w:ascii="Arial" w:hAnsi="Arial" w:cs="Arial"/>
        </w:rPr>
        <w:t xml:space="preserve">A compter de la date de cette mise à disposition, l’entretien, le gros entretien renouvellement, </w:t>
      </w:r>
      <w:r w:rsidR="003A36BD">
        <w:rPr>
          <w:rFonts w:ascii="Arial" w:hAnsi="Arial" w:cs="Arial"/>
        </w:rPr>
        <w:t xml:space="preserve">des </w:t>
      </w:r>
      <w:r w:rsidR="003A36BD" w:rsidRPr="003A36BD">
        <w:rPr>
          <w:rFonts w:ascii="Arial" w:hAnsi="Arial" w:cs="Arial"/>
        </w:rPr>
        <w:t xml:space="preserve">Installations </w:t>
      </w:r>
      <w:r w:rsidRPr="003A36BD">
        <w:rPr>
          <w:rFonts w:ascii="Arial" w:hAnsi="Arial" w:cs="Arial"/>
        </w:rPr>
        <w:t xml:space="preserve">et la fourniture de l’énergie primaire alimentant </w:t>
      </w:r>
      <w:r w:rsidR="003A36BD">
        <w:rPr>
          <w:rFonts w:ascii="Arial" w:hAnsi="Arial" w:cs="Arial"/>
        </w:rPr>
        <w:t>la C</w:t>
      </w:r>
      <w:r w:rsidRPr="003A36BD">
        <w:rPr>
          <w:rFonts w:ascii="Arial" w:hAnsi="Arial" w:cs="Arial"/>
        </w:rPr>
        <w:t xml:space="preserve">haufferies seront réalisés par le </w:t>
      </w:r>
      <w:r w:rsidR="00BE6956">
        <w:rPr>
          <w:rFonts w:ascii="Arial" w:hAnsi="Arial" w:cs="Arial"/>
        </w:rPr>
        <w:t>Concessionnaire</w:t>
      </w:r>
      <w:r w:rsidRPr="003A36BD">
        <w:rPr>
          <w:rFonts w:ascii="Arial" w:hAnsi="Arial" w:cs="Arial"/>
        </w:rPr>
        <w:t>.</w:t>
      </w:r>
    </w:p>
    <w:p w14:paraId="73C8942D" w14:textId="77777777" w:rsidR="00681714" w:rsidRDefault="00681714" w:rsidP="00A07778">
      <w:pPr>
        <w:jc w:val="both"/>
        <w:rPr>
          <w:rFonts w:ascii="Arial" w:hAnsi="Arial" w:cs="Arial"/>
        </w:rPr>
      </w:pPr>
    </w:p>
    <w:p w14:paraId="153F63B4" w14:textId="52DDFD76" w:rsidR="007E3BDA" w:rsidRDefault="007E3BDA" w:rsidP="007E3BDA">
      <w:pPr>
        <w:tabs>
          <w:tab w:val="left" w:pos="3744"/>
        </w:tabs>
        <w:jc w:val="both"/>
        <w:rPr>
          <w:rFonts w:ascii="Arial" w:hAnsi="Arial" w:cs="Arial"/>
        </w:rPr>
      </w:pPr>
      <w:r w:rsidRPr="007E3BDA">
        <w:rPr>
          <w:rFonts w:ascii="Arial" w:hAnsi="Arial" w:cs="Arial"/>
        </w:rPr>
        <w:t xml:space="preserve">Le </w:t>
      </w:r>
      <w:r w:rsidR="00BE6956">
        <w:rPr>
          <w:rFonts w:ascii="Arial" w:hAnsi="Arial" w:cs="Arial"/>
        </w:rPr>
        <w:t>Concessionnaire</w:t>
      </w:r>
      <w:r w:rsidRPr="007E3BDA">
        <w:rPr>
          <w:rFonts w:ascii="Arial" w:hAnsi="Arial" w:cs="Arial"/>
        </w:rPr>
        <w:t xml:space="preserve"> paiera la totalité des impôts et taxes lui incombant, au titre de ses prestations, ou bien les taxes mobilières, professionnelles et locatives le concernant particulièrement ou relatives à la </w:t>
      </w:r>
      <w:r w:rsidR="00BE6956">
        <w:rPr>
          <w:rFonts w:ascii="Arial" w:hAnsi="Arial" w:cs="Arial"/>
        </w:rPr>
        <w:t xml:space="preserve">Concession </w:t>
      </w:r>
      <w:r w:rsidRPr="007E3BDA">
        <w:rPr>
          <w:rFonts w:ascii="Arial" w:hAnsi="Arial" w:cs="Arial"/>
        </w:rPr>
        <w:t>à l’exclusion de tout autre impôt, taxe, frais notamment ceux incombant au propriétaire.</w:t>
      </w:r>
    </w:p>
    <w:p w14:paraId="3BE0B52D" w14:textId="77777777" w:rsidR="00A07778" w:rsidRDefault="003A36BD" w:rsidP="003A36BD">
      <w:pPr>
        <w:tabs>
          <w:tab w:val="left" w:pos="3744"/>
        </w:tabs>
        <w:jc w:val="both"/>
        <w:rPr>
          <w:rFonts w:ascii="Arial" w:hAnsi="Arial" w:cs="Arial"/>
        </w:rPr>
      </w:pPr>
      <w:r>
        <w:rPr>
          <w:rFonts w:ascii="Arial" w:hAnsi="Arial" w:cs="Arial"/>
        </w:rPr>
        <w:tab/>
      </w:r>
    </w:p>
    <w:p w14:paraId="36934F72" w14:textId="77777777" w:rsidR="00536C48" w:rsidRDefault="00536C48">
      <w:pPr>
        <w:spacing w:after="200" w:line="276" w:lineRule="auto"/>
        <w:rPr>
          <w:rFonts w:ascii="Arial" w:hAnsi="Arial" w:cs="Arial"/>
          <w:b/>
          <w:u w:val="single"/>
        </w:rPr>
      </w:pPr>
      <w:r>
        <w:rPr>
          <w:rFonts w:ascii="Arial" w:hAnsi="Arial" w:cs="Arial"/>
          <w:b/>
          <w:u w:val="single"/>
        </w:rPr>
        <w:br w:type="page"/>
      </w:r>
    </w:p>
    <w:p w14:paraId="4C5BA8EC" w14:textId="77777777" w:rsidR="00A07778" w:rsidRPr="00381EDA" w:rsidRDefault="003A36BD" w:rsidP="00A07778">
      <w:pPr>
        <w:keepNext/>
        <w:pBdr>
          <w:top w:val="single" w:sz="4" w:space="1" w:color="auto"/>
          <w:left w:val="single" w:sz="4" w:space="4" w:color="auto"/>
          <w:bottom w:val="single" w:sz="4" w:space="1" w:color="auto"/>
          <w:right w:val="single" w:sz="4" w:space="4" w:color="auto"/>
        </w:pBdr>
        <w:shd w:val="clear" w:color="auto" w:fill="D9D9D9"/>
        <w:outlineLvl w:val="2"/>
        <w:rPr>
          <w:rFonts w:ascii="Arial" w:hAnsi="Arial" w:cs="Arial"/>
          <w:b/>
          <w:u w:val="single"/>
        </w:rPr>
      </w:pPr>
      <w:bookmarkStart w:id="6" w:name="_Toc496188922"/>
      <w:r>
        <w:rPr>
          <w:rFonts w:ascii="Arial" w:hAnsi="Arial" w:cs="Arial"/>
          <w:b/>
          <w:u w:val="single"/>
        </w:rPr>
        <w:lastRenderedPageBreak/>
        <w:t>ARTICLE 6</w:t>
      </w:r>
      <w:r w:rsidR="00A07778" w:rsidRPr="00381EDA">
        <w:rPr>
          <w:rFonts w:ascii="Arial" w:hAnsi="Arial" w:cs="Arial"/>
          <w:b/>
          <w:u w:val="single"/>
        </w:rPr>
        <w:t xml:space="preserve"> : </w:t>
      </w:r>
      <w:r w:rsidR="00A07778">
        <w:rPr>
          <w:rFonts w:ascii="Arial" w:hAnsi="Arial" w:cs="Arial"/>
          <w:b/>
          <w:u w:val="single"/>
        </w:rPr>
        <w:t>RESPONSABILITES</w:t>
      </w:r>
      <w:bookmarkEnd w:id="6"/>
      <w:r w:rsidR="00897B96">
        <w:rPr>
          <w:rFonts w:ascii="Arial" w:hAnsi="Arial" w:cs="Arial"/>
          <w:b/>
          <w:u w:val="single"/>
        </w:rPr>
        <w:t xml:space="preserve"> </w:t>
      </w:r>
    </w:p>
    <w:p w14:paraId="736C3DC6" w14:textId="77777777" w:rsidR="00A07778" w:rsidRDefault="00A07778" w:rsidP="00A07778">
      <w:pPr>
        <w:jc w:val="both"/>
        <w:rPr>
          <w:rFonts w:ascii="Arial" w:hAnsi="Arial" w:cs="Arial"/>
        </w:rPr>
      </w:pPr>
    </w:p>
    <w:p w14:paraId="57D51111" w14:textId="2951881D" w:rsidR="00D54277" w:rsidRDefault="00897B96" w:rsidP="00BE6956">
      <w:pPr>
        <w:pStyle w:val="Corpsdetexte"/>
        <w:rPr>
          <w:bCs/>
          <w:highlight w:val="green"/>
        </w:rPr>
      </w:pPr>
      <w:r w:rsidRPr="00897B96">
        <w:t xml:space="preserve"> </w:t>
      </w:r>
    </w:p>
    <w:p w14:paraId="23FC8C59" w14:textId="467A9A40" w:rsidR="003A36BD" w:rsidRPr="003A36BD" w:rsidRDefault="003A36BD" w:rsidP="006B31D2">
      <w:pPr>
        <w:jc w:val="both"/>
        <w:rPr>
          <w:rFonts w:ascii="Arial" w:hAnsi="Arial" w:cs="Arial"/>
          <w:bCs/>
        </w:rPr>
      </w:pPr>
      <w:r w:rsidRPr="003A36BD">
        <w:rPr>
          <w:rFonts w:ascii="Arial" w:hAnsi="Arial" w:cs="Arial"/>
          <w:bCs/>
        </w:rPr>
        <w:t xml:space="preserve">Le </w:t>
      </w:r>
      <w:r w:rsidR="00BE6956">
        <w:rPr>
          <w:rFonts w:ascii="Arial" w:hAnsi="Arial" w:cs="Arial"/>
          <w:bCs/>
        </w:rPr>
        <w:t>Concessionnaire</w:t>
      </w:r>
      <w:r>
        <w:rPr>
          <w:rFonts w:ascii="Arial" w:hAnsi="Arial" w:cs="Arial"/>
          <w:bCs/>
        </w:rPr>
        <w:t xml:space="preserve"> </w:t>
      </w:r>
      <w:r w:rsidRPr="003A36BD">
        <w:rPr>
          <w:rFonts w:ascii="Arial" w:hAnsi="Arial" w:cs="Arial"/>
          <w:bCs/>
        </w:rPr>
        <w:t>sera responsable de</w:t>
      </w:r>
      <w:r>
        <w:rPr>
          <w:rFonts w:ascii="Arial" w:hAnsi="Arial" w:cs="Arial"/>
          <w:bCs/>
        </w:rPr>
        <w:t>s</w:t>
      </w:r>
      <w:r w:rsidRPr="003A36BD">
        <w:rPr>
          <w:rFonts w:ascii="Arial" w:hAnsi="Arial" w:cs="Arial"/>
          <w:bCs/>
        </w:rPr>
        <w:t xml:space="preserve"> </w:t>
      </w:r>
      <w:r>
        <w:rPr>
          <w:rFonts w:ascii="Arial" w:hAnsi="Arial" w:cs="Arial"/>
          <w:bCs/>
        </w:rPr>
        <w:t xml:space="preserve">dommages </w:t>
      </w:r>
      <w:r w:rsidR="00D16720">
        <w:rPr>
          <w:rFonts w:ascii="Arial" w:hAnsi="Arial" w:cs="Arial"/>
          <w:bCs/>
        </w:rPr>
        <w:t xml:space="preserve">directs, à l’exclusion des dommages immatériels, </w:t>
      </w:r>
      <w:r>
        <w:rPr>
          <w:rFonts w:ascii="Arial" w:hAnsi="Arial" w:cs="Arial"/>
          <w:bCs/>
        </w:rPr>
        <w:t>causés aux Installations par son fait ou celui des personnes dont il doit répondre ou des choses qu’il a sous sa garde.</w:t>
      </w:r>
    </w:p>
    <w:p w14:paraId="2AA0FDA3" w14:textId="77777777" w:rsidR="006B31D2" w:rsidRPr="00D54277" w:rsidRDefault="006B31D2" w:rsidP="006B31D2">
      <w:pPr>
        <w:jc w:val="both"/>
        <w:rPr>
          <w:rFonts w:ascii="Arial" w:hAnsi="Arial" w:cs="Arial"/>
          <w:bCs/>
          <w:highlight w:val="green"/>
        </w:rPr>
      </w:pPr>
    </w:p>
    <w:p w14:paraId="7D2F1EBE" w14:textId="491B360B" w:rsidR="006B31D2" w:rsidRPr="003A36BD" w:rsidRDefault="006B31D2" w:rsidP="006B31D2">
      <w:pPr>
        <w:rPr>
          <w:rFonts w:ascii="Arial" w:hAnsi="Arial" w:cs="Arial"/>
        </w:rPr>
      </w:pPr>
      <w:r w:rsidRPr="003A36BD">
        <w:rPr>
          <w:rFonts w:ascii="Arial" w:hAnsi="Arial" w:cs="Arial"/>
        </w:rPr>
        <w:t xml:space="preserve">La responsabilité du </w:t>
      </w:r>
      <w:r w:rsidR="00BE6956">
        <w:rPr>
          <w:rFonts w:ascii="Arial" w:hAnsi="Arial" w:cs="Arial"/>
        </w:rPr>
        <w:t>Concessionnaire</w:t>
      </w:r>
      <w:r w:rsidRPr="003A36BD">
        <w:rPr>
          <w:rFonts w:ascii="Arial" w:hAnsi="Arial" w:cs="Arial"/>
        </w:rPr>
        <w:t xml:space="preserve"> ne pourra être recherchée ni engagée pour tous dommages qui auraient pour cause : </w:t>
      </w:r>
    </w:p>
    <w:p w14:paraId="13BB58A3" w14:textId="77777777" w:rsidR="006B31D2" w:rsidRPr="003A36BD" w:rsidRDefault="006B31D2" w:rsidP="006B31D2">
      <w:pPr>
        <w:pStyle w:val="Alina1"/>
        <w:ind w:left="567"/>
        <w:rPr>
          <w:rFonts w:cs="Arial"/>
          <w:sz w:val="24"/>
          <w:szCs w:val="24"/>
        </w:rPr>
      </w:pPr>
      <w:r w:rsidRPr="003A36BD">
        <w:rPr>
          <w:rFonts w:cs="Arial"/>
          <w:sz w:val="24"/>
          <w:szCs w:val="24"/>
        </w:rPr>
        <w:t>Le fait ou le manquement d’un tiers,</w:t>
      </w:r>
      <w:r w:rsidR="0029655B" w:rsidRPr="003A36BD">
        <w:rPr>
          <w:rFonts w:cs="Arial"/>
          <w:sz w:val="24"/>
          <w:szCs w:val="24"/>
        </w:rPr>
        <w:t xml:space="preserve"> ou de l’une des Parties notamment dans l'un des cas suivants dont le défaut de conception, désordre, malfaçon ou vices cachés des bâtiments, matériels, ouvra</w:t>
      </w:r>
      <w:r w:rsidR="003A36BD">
        <w:rPr>
          <w:rFonts w:cs="Arial"/>
          <w:sz w:val="24"/>
          <w:szCs w:val="24"/>
        </w:rPr>
        <w:t>ges, Installations ou énergies</w:t>
      </w:r>
    </w:p>
    <w:p w14:paraId="15441133" w14:textId="77777777" w:rsidR="006B31D2" w:rsidRPr="003A36BD" w:rsidRDefault="006B31D2" w:rsidP="0029655B">
      <w:pPr>
        <w:pStyle w:val="Alina1"/>
        <w:ind w:left="567"/>
        <w:rPr>
          <w:rFonts w:cs="Arial"/>
          <w:sz w:val="24"/>
          <w:szCs w:val="24"/>
        </w:rPr>
      </w:pPr>
      <w:r w:rsidRPr="003A36BD">
        <w:rPr>
          <w:rFonts w:cs="Arial"/>
          <w:sz w:val="24"/>
          <w:szCs w:val="24"/>
        </w:rPr>
        <w:t xml:space="preserve">La survenance d’un cas de force majeure ou circonstances assimilées, </w:t>
      </w:r>
    </w:p>
    <w:p w14:paraId="6F549CE7" w14:textId="77777777" w:rsidR="006B31D2" w:rsidRPr="003A36BD" w:rsidRDefault="006B31D2" w:rsidP="006B31D2">
      <w:pPr>
        <w:pStyle w:val="Alina1"/>
        <w:ind w:left="567"/>
        <w:rPr>
          <w:rFonts w:cs="Arial"/>
          <w:sz w:val="24"/>
          <w:szCs w:val="24"/>
        </w:rPr>
      </w:pPr>
      <w:r w:rsidRPr="003A36BD">
        <w:rPr>
          <w:rFonts w:cs="Arial"/>
          <w:sz w:val="24"/>
          <w:szCs w:val="24"/>
        </w:rPr>
        <w:t xml:space="preserve">Impossibilité de travailler sur le Site </w:t>
      </w:r>
      <w:r w:rsidR="0029655B" w:rsidRPr="003A36BD">
        <w:rPr>
          <w:rFonts w:cs="Arial"/>
          <w:sz w:val="24"/>
          <w:szCs w:val="24"/>
        </w:rPr>
        <w:t>de l’Abonné</w:t>
      </w:r>
      <w:r w:rsidRPr="003A36BD">
        <w:rPr>
          <w:rFonts w:cs="Arial"/>
          <w:sz w:val="24"/>
          <w:szCs w:val="24"/>
        </w:rPr>
        <w:t xml:space="preserve"> pour des raisons de sécurité des biens et/ou des personnes, </w:t>
      </w:r>
    </w:p>
    <w:p w14:paraId="1C143FC8" w14:textId="77777777" w:rsidR="006B31D2" w:rsidRPr="003A36BD" w:rsidRDefault="006B31D2" w:rsidP="006B31D2">
      <w:pPr>
        <w:pStyle w:val="Alina1"/>
        <w:ind w:left="567"/>
        <w:rPr>
          <w:rFonts w:cs="Arial"/>
          <w:sz w:val="24"/>
          <w:szCs w:val="24"/>
        </w:rPr>
      </w:pPr>
      <w:r w:rsidRPr="003A36BD">
        <w:rPr>
          <w:rFonts w:cs="Arial"/>
          <w:sz w:val="24"/>
          <w:szCs w:val="24"/>
        </w:rPr>
        <w:t xml:space="preserve">Non respect par </w:t>
      </w:r>
      <w:r w:rsidR="0029655B" w:rsidRPr="003A36BD">
        <w:rPr>
          <w:rFonts w:cs="Arial"/>
          <w:sz w:val="24"/>
          <w:szCs w:val="24"/>
        </w:rPr>
        <w:t>l’Abonné</w:t>
      </w:r>
      <w:r w:rsidRPr="003A36BD">
        <w:rPr>
          <w:rFonts w:cs="Arial"/>
          <w:sz w:val="24"/>
          <w:szCs w:val="24"/>
        </w:rPr>
        <w:t xml:space="preserve"> des caractéristiques d’organisation et des conditions d’exécution de</w:t>
      </w:r>
      <w:r w:rsidR="003A36BD">
        <w:rPr>
          <w:rFonts w:cs="Arial"/>
          <w:sz w:val="24"/>
          <w:szCs w:val="24"/>
        </w:rPr>
        <w:t>s Prestations qui lui incombent,</w:t>
      </w:r>
    </w:p>
    <w:p w14:paraId="4FDFAADB" w14:textId="77777777" w:rsidR="006B31D2" w:rsidRDefault="006B31D2" w:rsidP="006B31D2">
      <w:pPr>
        <w:pStyle w:val="Alina1"/>
        <w:ind w:left="567"/>
        <w:rPr>
          <w:rFonts w:cs="Arial"/>
          <w:sz w:val="24"/>
          <w:szCs w:val="24"/>
        </w:rPr>
      </w:pPr>
      <w:r w:rsidRPr="003A36BD">
        <w:rPr>
          <w:rFonts w:cs="Arial"/>
          <w:sz w:val="24"/>
          <w:szCs w:val="24"/>
        </w:rPr>
        <w:t>Le défaut de fourniture, de livraison et/ou d’acheminement des énergies et fluides à la charge et imputables aux fournisseurs et gestionnaires des réseaux.</w:t>
      </w:r>
    </w:p>
    <w:p w14:paraId="52AA6D2C" w14:textId="77777777" w:rsidR="003A36BD" w:rsidRPr="003A36BD" w:rsidRDefault="003A36BD" w:rsidP="003A36BD">
      <w:pPr>
        <w:pStyle w:val="Alina1"/>
        <w:numPr>
          <w:ilvl w:val="0"/>
          <w:numId w:val="0"/>
        </w:numPr>
        <w:ind w:left="567"/>
        <w:rPr>
          <w:rFonts w:cs="Arial"/>
          <w:sz w:val="24"/>
          <w:szCs w:val="24"/>
        </w:rPr>
      </w:pPr>
    </w:p>
    <w:p w14:paraId="6F2B141D" w14:textId="1DAB9AC3" w:rsidR="006B31D2" w:rsidRPr="003A36BD" w:rsidRDefault="006B31D2" w:rsidP="006B31D2">
      <w:pPr>
        <w:rPr>
          <w:rFonts w:ascii="Arial" w:hAnsi="Arial" w:cs="Arial"/>
        </w:rPr>
      </w:pPr>
      <w:r w:rsidRPr="003A36BD">
        <w:rPr>
          <w:rFonts w:ascii="Arial" w:hAnsi="Arial" w:cs="Arial"/>
        </w:rPr>
        <w:t xml:space="preserve">La responsabilité du </w:t>
      </w:r>
      <w:r w:rsidR="00BE6956">
        <w:rPr>
          <w:rFonts w:ascii="Arial" w:hAnsi="Arial" w:cs="Arial"/>
        </w:rPr>
        <w:t>Concessionnaire</w:t>
      </w:r>
      <w:r w:rsidRPr="003A36BD">
        <w:rPr>
          <w:rFonts w:ascii="Arial" w:hAnsi="Arial" w:cs="Arial"/>
        </w:rPr>
        <w:t xml:space="preserve"> sera contenue, toutes causes confondues</w:t>
      </w:r>
      <w:r w:rsidR="00D16720" w:rsidRPr="00D16720">
        <w:rPr>
          <w:rFonts w:ascii="Arial" w:hAnsi="Arial" w:cs="Arial"/>
          <w:bCs/>
        </w:rPr>
        <w:t xml:space="preserve"> </w:t>
      </w:r>
      <w:r w:rsidR="00D16720">
        <w:rPr>
          <w:rFonts w:ascii="Arial" w:hAnsi="Arial" w:cs="Arial"/>
          <w:bCs/>
        </w:rPr>
        <w:t>à l’exclusion des dommages immatériels</w:t>
      </w:r>
      <w:r w:rsidRPr="003A36BD">
        <w:rPr>
          <w:rFonts w:ascii="Arial" w:hAnsi="Arial" w:cs="Arial"/>
        </w:rPr>
        <w:t>, dans la limite des montants indiqués ci-après, dont le paiement aura un caractère libératoire :</w:t>
      </w:r>
    </w:p>
    <w:p w14:paraId="62AF8249" w14:textId="77777777" w:rsidR="006B31D2" w:rsidRPr="00D16720" w:rsidRDefault="003A36BD" w:rsidP="00D16720">
      <w:pPr>
        <w:pStyle w:val="Paragraphedeliste"/>
        <w:numPr>
          <w:ilvl w:val="0"/>
          <w:numId w:val="8"/>
        </w:numPr>
        <w:spacing w:before="120" w:after="120"/>
        <w:contextualSpacing w:val="0"/>
        <w:jc w:val="both"/>
        <w:rPr>
          <w:rFonts w:ascii="Arial" w:hAnsi="Arial" w:cs="Arial"/>
        </w:rPr>
      </w:pPr>
      <w:r w:rsidRPr="003A36BD">
        <w:rPr>
          <w:rFonts w:ascii="Arial" w:hAnsi="Arial" w:cs="Arial"/>
        </w:rPr>
        <w:t>3</w:t>
      </w:r>
      <w:r w:rsidR="006B31D2" w:rsidRPr="003A36BD">
        <w:rPr>
          <w:rFonts w:ascii="Arial" w:hAnsi="Arial" w:cs="Arial"/>
        </w:rPr>
        <w:t>.</w:t>
      </w:r>
      <w:r>
        <w:rPr>
          <w:rFonts w:ascii="Arial" w:hAnsi="Arial" w:cs="Arial"/>
        </w:rPr>
        <w:t>0</w:t>
      </w:r>
      <w:r w:rsidR="006B31D2" w:rsidRPr="003A36BD">
        <w:rPr>
          <w:rFonts w:ascii="Arial" w:hAnsi="Arial" w:cs="Arial"/>
        </w:rPr>
        <w:t>00.000 euros par événement et par an, tous dommages directs confon</w:t>
      </w:r>
      <w:r w:rsidR="00D16720">
        <w:rPr>
          <w:rFonts w:ascii="Arial" w:hAnsi="Arial" w:cs="Arial"/>
        </w:rPr>
        <w:t>dus (dommages directs corporels et</w:t>
      </w:r>
      <w:r w:rsidR="006B31D2" w:rsidRPr="003A36BD">
        <w:rPr>
          <w:rFonts w:ascii="Arial" w:hAnsi="Arial" w:cs="Arial"/>
        </w:rPr>
        <w:t xml:space="preserve"> matériels) </w:t>
      </w:r>
    </w:p>
    <w:p w14:paraId="02261E23" w14:textId="77777777" w:rsidR="0029655B" w:rsidRPr="003A36BD" w:rsidRDefault="0029655B" w:rsidP="006B31D2">
      <w:pPr>
        <w:ind w:left="1353"/>
        <w:rPr>
          <w:rFonts w:ascii="Arial" w:hAnsi="Arial" w:cs="Arial"/>
        </w:rPr>
      </w:pPr>
    </w:p>
    <w:p w14:paraId="0B5EE29C" w14:textId="77777777" w:rsidR="006B31D2" w:rsidRPr="003A36BD" w:rsidRDefault="006B31D2" w:rsidP="006B31D2">
      <w:pPr>
        <w:rPr>
          <w:rFonts w:ascii="Arial" w:hAnsi="Arial" w:cs="Arial"/>
        </w:rPr>
      </w:pPr>
      <w:r w:rsidRPr="003A36BD">
        <w:rPr>
          <w:rFonts w:ascii="Arial" w:hAnsi="Arial" w:cs="Arial"/>
        </w:rPr>
        <w:t>Par événement, il faut entendre tout dommage ou série de dommages affectant tout ou partie du même bien, consécutifs au même fait générateur et survenant en même temps.</w:t>
      </w:r>
    </w:p>
    <w:p w14:paraId="52282F7F" w14:textId="77777777" w:rsidR="0029655B" w:rsidRPr="003A36BD" w:rsidRDefault="0029655B" w:rsidP="006B31D2">
      <w:pPr>
        <w:rPr>
          <w:rFonts w:ascii="Arial" w:hAnsi="Arial" w:cs="Arial"/>
        </w:rPr>
      </w:pPr>
    </w:p>
    <w:p w14:paraId="6AB30E24" w14:textId="30AB83ED" w:rsidR="006B31D2" w:rsidRPr="003A36BD" w:rsidRDefault="0029655B" w:rsidP="006B31D2">
      <w:pPr>
        <w:rPr>
          <w:rFonts w:ascii="Arial" w:hAnsi="Arial" w:cs="Arial"/>
        </w:rPr>
      </w:pPr>
      <w:r w:rsidRPr="003A36BD">
        <w:rPr>
          <w:rFonts w:ascii="Arial" w:hAnsi="Arial" w:cs="Arial"/>
        </w:rPr>
        <w:t>L’Abonné</w:t>
      </w:r>
      <w:r w:rsidR="006B31D2" w:rsidRPr="003A36BD">
        <w:rPr>
          <w:rFonts w:ascii="Arial" w:hAnsi="Arial" w:cs="Arial"/>
        </w:rPr>
        <w:t xml:space="preserve"> renonce à tout recours envers le </w:t>
      </w:r>
      <w:r w:rsidR="00BE6956">
        <w:rPr>
          <w:rFonts w:ascii="Arial" w:hAnsi="Arial" w:cs="Arial"/>
        </w:rPr>
        <w:t>Concessionnaire</w:t>
      </w:r>
      <w:r w:rsidR="006B31D2" w:rsidRPr="003A36BD">
        <w:rPr>
          <w:rFonts w:ascii="Arial" w:hAnsi="Arial" w:cs="Arial"/>
        </w:rPr>
        <w:t xml:space="preserve"> et ses assureurs au-delà du plafond fixé ci-dessus et s’engage à obtenir de ses propres assureurs, de tout tiers subrogé dans ses droits ou actions et de tout ayant droit une semblable renonciation.</w:t>
      </w:r>
    </w:p>
    <w:p w14:paraId="72326506" w14:textId="77777777" w:rsidR="006B31D2" w:rsidRPr="0029655B" w:rsidRDefault="006B31D2" w:rsidP="0029655B">
      <w:pPr>
        <w:rPr>
          <w:rFonts w:ascii="Arial" w:hAnsi="Arial" w:cs="Arial"/>
        </w:rPr>
      </w:pPr>
      <w:r w:rsidRPr="003A36BD">
        <w:rPr>
          <w:rFonts w:ascii="Arial" w:hAnsi="Arial" w:cs="Arial"/>
        </w:rPr>
        <w:t>Ces limitations ne s'appliquent pas lorsqu'une loi d'ordre public ou la jurisprudence l'interdit.</w:t>
      </w:r>
    </w:p>
    <w:p w14:paraId="125A913E" w14:textId="77777777" w:rsidR="006B31D2" w:rsidRPr="0029655B" w:rsidRDefault="006B31D2" w:rsidP="006B31D2">
      <w:pPr>
        <w:jc w:val="both"/>
        <w:rPr>
          <w:rFonts w:ascii="Arial" w:hAnsi="Arial" w:cs="Arial"/>
          <w:b/>
          <w:bCs/>
        </w:rPr>
      </w:pPr>
    </w:p>
    <w:p w14:paraId="3782A6F4" w14:textId="77777777" w:rsidR="003A36BD" w:rsidRPr="00381EDA" w:rsidRDefault="003A36BD" w:rsidP="003A36BD">
      <w:pPr>
        <w:keepNext/>
        <w:pBdr>
          <w:top w:val="single" w:sz="4" w:space="1" w:color="auto"/>
          <w:left w:val="single" w:sz="4" w:space="4" w:color="auto"/>
          <w:bottom w:val="single" w:sz="4" w:space="1" w:color="auto"/>
          <w:right w:val="single" w:sz="4" w:space="4" w:color="auto"/>
        </w:pBdr>
        <w:shd w:val="clear" w:color="auto" w:fill="D9D9D9"/>
        <w:outlineLvl w:val="2"/>
        <w:rPr>
          <w:rFonts w:ascii="Arial" w:hAnsi="Arial" w:cs="Arial"/>
          <w:b/>
          <w:u w:val="single"/>
        </w:rPr>
      </w:pPr>
      <w:bookmarkStart w:id="7" w:name="_Toc496188923"/>
      <w:r>
        <w:rPr>
          <w:rFonts w:ascii="Arial" w:hAnsi="Arial" w:cs="Arial"/>
          <w:b/>
          <w:u w:val="single"/>
        </w:rPr>
        <w:t>ARTICLE 7</w:t>
      </w:r>
      <w:r w:rsidRPr="00381EDA">
        <w:rPr>
          <w:rFonts w:ascii="Arial" w:hAnsi="Arial" w:cs="Arial"/>
          <w:b/>
          <w:u w:val="single"/>
        </w:rPr>
        <w:t xml:space="preserve"> : </w:t>
      </w:r>
      <w:r>
        <w:rPr>
          <w:rFonts w:ascii="Arial" w:hAnsi="Arial" w:cs="Arial"/>
          <w:b/>
          <w:u w:val="single"/>
        </w:rPr>
        <w:t>FIN NORMALE OU ANTICIPEE DE LA CONVENTION</w:t>
      </w:r>
      <w:bookmarkEnd w:id="7"/>
      <w:r>
        <w:rPr>
          <w:rFonts w:ascii="Arial" w:hAnsi="Arial" w:cs="Arial"/>
          <w:b/>
          <w:u w:val="single"/>
        </w:rPr>
        <w:t xml:space="preserve"> </w:t>
      </w:r>
    </w:p>
    <w:p w14:paraId="2A4BB7A8" w14:textId="77777777" w:rsidR="0029655B" w:rsidRPr="0029655B" w:rsidRDefault="0029655B" w:rsidP="00897B96">
      <w:pPr>
        <w:pStyle w:val="Corpsdetexte"/>
        <w:rPr>
          <w:b/>
        </w:rPr>
      </w:pPr>
    </w:p>
    <w:p w14:paraId="35D179C7" w14:textId="0263BD56" w:rsidR="00DF2F96" w:rsidRPr="003A36BD" w:rsidRDefault="003A36BD" w:rsidP="00897B96">
      <w:pPr>
        <w:pStyle w:val="Corpsdetexte"/>
      </w:pPr>
      <w:r>
        <w:t xml:space="preserve">Le </w:t>
      </w:r>
      <w:r w:rsidR="00BE6956">
        <w:t>Conces</w:t>
      </w:r>
      <w:r w:rsidR="00907D52">
        <w:t>s</w:t>
      </w:r>
      <w:r w:rsidR="00BE6956">
        <w:t>ionnaire</w:t>
      </w:r>
      <w:r>
        <w:t xml:space="preserve"> restitue les Installations</w:t>
      </w:r>
      <w:r w:rsidR="00DF2F96" w:rsidRPr="003A36BD">
        <w:t xml:space="preserve"> mise</w:t>
      </w:r>
      <w:r>
        <w:t>s</w:t>
      </w:r>
      <w:r w:rsidR="00DF2F96" w:rsidRPr="003A36BD">
        <w:t xml:space="preserve"> à disposition à l’issue normale ou anticipée de la Convention.</w:t>
      </w:r>
    </w:p>
    <w:p w14:paraId="4039A7A7" w14:textId="77777777" w:rsidR="001D0D74" w:rsidRPr="003A36BD" w:rsidRDefault="001D0D74" w:rsidP="00897B96">
      <w:pPr>
        <w:pStyle w:val="Corpsdetexte"/>
      </w:pPr>
    </w:p>
    <w:p w14:paraId="7EE17BC5" w14:textId="494845F6" w:rsidR="001D0D74" w:rsidRPr="003A36BD" w:rsidRDefault="001D0D74" w:rsidP="001D0D74">
      <w:pPr>
        <w:jc w:val="both"/>
        <w:rPr>
          <w:rFonts w:ascii="Arial" w:hAnsi="Arial" w:cs="Arial"/>
        </w:rPr>
      </w:pPr>
      <w:r w:rsidRPr="003A36BD">
        <w:rPr>
          <w:rFonts w:ascii="Arial" w:hAnsi="Arial" w:cs="Arial"/>
        </w:rPr>
        <w:t xml:space="preserve">Il est rappelé que cette Convention sera caduque dès lors que </w:t>
      </w:r>
      <w:r w:rsidR="00907D52">
        <w:rPr>
          <w:rFonts w:ascii="Arial" w:hAnsi="Arial" w:cs="Arial"/>
        </w:rPr>
        <w:t>la Concession sera résiliée</w:t>
      </w:r>
      <w:r w:rsidR="003A36BD">
        <w:rPr>
          <w:rFonts w:ascii="Arial" w:hAnsi="Arial" w:cs="Arial"/>
        </w:rPr>
        <w:t xml:space="preserve"> de façon anticipée</w:t>
      </w:r>
      <w:r w:rsidRPr="003A36BD">
        <w:rPr>
          <w:rFonts w:ascii="Arial" w:hAnsi="Arial" w:cs="Arial"/>
        </w:rPr>
        <w:t xml:space="preserve"> pour quelque cause que ce soit.</w:t>
      </w:r>
    </w:p>
    <w:p w14:paraId="2B56270F" w14:textId="77777777" w:rsidR="00DF2F96" w:rsidRPr="003A36BD" w:rsidRDefault="00DF2F96" w:rsidP="00897B96">
      <w:pPr>
        <w:pStyle w:val="Corpsdetexte"/>
      </w:pPr>
    </w:p>
    <w:p w14:paraId="232532E8" w14:textId="77777777" w:rsidR="00897B96" w:rsidRPr="003A36BD" w:rsidRDefault="00897B96" w:rsidP="00897B96">
      <w:pPr>
        <w:pStyle w:val="Corpsdetexte"/>
      </w:pPr>
      <w:r w:rsidRPr="003A36BD">
        <w:t xml:space="preserve">En cas de manquement grave ou répétée </w:t>
      </w:r>
      <w:r w:rsidR="003A36BD">
        <w:t>de</w:t>
      </w:r>
      <w:r w:rsidRPr="003A36BD">
        <w:t xml:space="preserve"> l’une des Parties à ses obligations contractuelles, l’</w:t>
      </w:r>
      <w:r w:rsidR="001D0D74" w:rsidRPr="003A36BD">
        <w:t xml:space="preserve">une(es) </w:t>
      </w:r>
      <w:r w:rsidRPr="003A36BD">
        <w:t>autre</w:t>
      </w:r>
      <w:r w:rsidR="001D0D74" w:rsidRPr="003A36BD">
        <w:t>(s)</w:t>
      </w:r>
      <w:r w:rsidRPr="003A36BD">
        <w:t xml:space="preserve"> Partie</w:t>
      </w:r>
      <w:r w:rsidR="001D0D74" w:rsidRPr="003A36BD">
        <w:t>(s)</w:t>
      </w:r>
      <w:r w:rsidRPr="003A36BD">
        <w:t xml:space="preserve"> pourra</w:t>
      </w:r>
      <w:r w:rsidR="001D0D74" w:rsidRPr="003A36BD">
        <w:t>(ont)</w:t>
      </w:r>
      <w:r w:rsidRPr="003A36BD">
        <w:t xml:space="preserve"> la mettre en demeure par lettre recommandée avec accusé de réception de mettre fin au manquement dans un délai raisonnable.</w:t>
      </w:r>
    </w:p>
    <w:p w14:paraId="651EBA8E" w14:textId="77777777" w:rsidR="001D0D74" w:rsidRPr="001D0D74" w:rsidRDefault="001D0D74" w:rsidP="00897B96">
      <w:pPr>
        <w:pStyle w:val="Corpsdetexte"/>
        <w:rPr>
          <w:highlight w:val="green"/>
        </w:rPr>
      </w:pPr>
    </w:p>
    <w:p w14:paraId="66E7D657" w14:textId="77777777" w:rsidR="001D0D74" w:rsidRPr="003A36BD" w:rsidRDefault="001D0D74" w:rsidP="00897B96">
      <w:pPr>
        <w:pStyle w:val="Corpsdetexte"/>
      </w:pPr>
      <w:r w:rsidRPr="003A36BD">
        <w:t xml:space="preserve">Compte tenu de la spécificité </w:t>
      </w:r>
      <w:r w:rsidR="003A36BD">
        <w:t>de cette Convention</w:t>
      </w:r>
      <w:r w:rsidRPr="003A36BD">
        <w:t>, en cas de différend relatif à l’exécution de cette Convention, les trois Parties conviennent par avance de se rencontrer dans</w:t>
      </w:r>
      <w:r w:rsidR="003A36BD">
        <w:t xml:space="preserve"> le but de trouver une solution amiable à ce différend.</w:t>
      </w:r>
    </w:p>
    <w:p w14:paraId="6716B200" w14:textId="77777777" w:rsidR="001D0D74" w:rsidRPr="003A36BD" w:rsidRDefault="001D0D74" w:rsidP="00897B96">
      <w:pPr>
        <w:pStyle w:val="Corpsdetexte"/>
      </w:pPr>
    </w:p>
    <w:p w14:paraId="6CB7A781" w14:textId="625FC21A" w:rsidR="001D0D74" w:rsidRDefault="003A36BD" w:rsidP="00897B96">
      <w:pPr>
        <w:pStyle w:val="Corpsdetexte"/>
      </w:pPr>
      <w:r>
        <w:lastRenderedPageBreak/>
        <w:t>En cas de résiliation anticipée de la Convention en l’abs</w:t>
      </w:r>
      <w:r w:rsidR="00907D52">
        <w:t>ence de résiliation anticipée de la Concession</w:t>
      </w:r>
      <w:r>
        <w:t xml:space="preserve">, la restitution des Installations  ne pourra pas intervenir avant le respect d’un délai qui aura </w:t>
      </w:r>
      <w:r w:rsidR="00536C48">
        <w:t xml:space="preserve">été définis par le </w:t>
      </w:r>
      <w:r w:rsidR="00907D52">
        <w:t>Concédant</w:t>
      </w:r>
      <w:r w:rsidR="001D0D74" w:rsidRPr="003A36BD">
        <w:t>.</w:t>
      </w:r>
    </w:p>
    <w:p w14:paraId="5CA1E337" w14:textId="77777777" w:rsidR="00897B96" w:rsidRDefault="00897B96" w:rsidP="00897B96">
      <w:pPr>
        <w:pStyle w:val="Corpsdetexte"/>
      </w:pPr>
    </w:p>
    <w:p w14:paraId="4996AFCA" w14:textId="77777777" w:rsidR="001D0D74" w:rsidRDefault="001D0D74" w:rsidP="00897B96">
      <w:pPr>
        <w:pStyle w:val="Corpsdetexte"/>
      </w:pPr>
    </w:p>
    <w:p w14:paraId="34E2A70F" w14:textId="77777777" w:rsidR="00536C48" w:rsidRDefault="00536C48" w:rsidP="00897B96">
      <w:pPr>
        <w:pStyle w:val="Corpsdetexte"/>
      </w:pPr>
      <w:r>
        <w:t>Le : ……….</w:t>
      </w:r>
    </w:p>
    <w:p w14:paraId="762FB9A5" w14:textId="77777777" w:rsidR="00536C48" w:rsidRDefault="00536C48" w:rsidP="00897B96">
      <w:pPr>
        <w:pStyle w:val="Corpsdetexte"/>
      </w:pPr>
      <w:r>
        <w:t>A : ………..</w:t>
      </w:r>
    </w:p>
    <w:p w14:paraId="1FF1EEEC" w14:textId="77777777" w:rsidR="00536C48" w:rsidRDefault="00536C48" w:rsidP="00897B96">
      <w:pPr>
        <w:pStyle w:val="Corpsdetexte"/>
      </w:pPr>
    </w:p>
    <w:p w14:paraId="1F679081" w14:textId="77777777" w:rsidR="00DF2F96" w:rsidRPr="003F07C4" w:rsidRDefault="003F07C4" w:rsidP="00897B96">
      <w:pPr>
        <w:pStyle w:val="Corpsdetexte"/>
        <w:rPr>
          <w:u w:val="single"/>
        </w:rPr>
      </w:pPr>
      <w:r w:rsidRPr="003F07C4">
        <w:rPr>
          <w:u w:val="single"/>
        </w:rPr>
        <w:t>Signatures</w:t>
      </w:r>
    </w:p>
    <w:p w14:paraId="631F6440" w14:textId="77777777" w:rsidR="00A07778" w:rsidRDefault="00A07778" w:rsidP="00A07778">
      <w:pPr>
        <w:jc w:val="both"/>
        <w:rPr>
          <w:rFonts w:ascii="Arial" w:hAnsi="Arial" w:cs="Arial"/>
        </w:rPr>
      </w:pPr>
    </w:p>
    <w:p w14:paraId="4655DEB7" w14:textId="77777777" w:rsidR="00A07778" w:rsidRDefault="00A07778" w:rsidP="00A07778">
      <w:pPr>
        <w:jc w:val="both"/>
        <w:rPr>
          <w:rFonts w:ascii="Arial" w:hAnsi="Arial" w:cs="Arial"/>
        </w:rPr>
      </w:pPr>
    </w:p>
    <w:p w14:paraId="674DE8CC" w14:textId="77777777" w:rsidR="00A07778" w:rsidRPr="00676D52" w:rsidRDefault="00A07778" w:rsidP="00A07778">
      <w:pPr>
        <w:jc w:val="both"/>
        <w:rPr>
          <w:rFonts w:ascii="Arial" w:hAnsi="Arial" w:cs="Arial"/>
          <w:b/>
        </w:rPr>
      </w:pPr>
      <w:r w:rsidRPr="00676D52">
        <w:rPr>
          <w:rFonts w:ascii="Arial" w:hAnsi="Arial" w:cs="Arial"/>
          <w:b/>
        </w:rPr>
        <w:t>POUR L</w:t>
      </w:r>
      <w:r>
        <w:rPr>
          <w:rFonts w:ascii="Arial" w:hAnsi="Arial" w:cs="Arial"/>
          <w:b/>
        </w:rPr>
        <w:t>’ABONNE</w:t>
      </w:r>
      <w:r w:rsidRPr="00676D52">
        <w:rPr>
          <w:rFonts w:ascii="Arial" w:hAnsi="Arial" w:cs="Arial"/>
          <w:b/>
        </w:rPr>
        <w:t> :</w:t>
      </w:r>
    </w:p>
    <w:p w14:paraId="32E8BD8A" w14:textId="77777777" w:rsidR="00A07778" w:rsidRDefault="00A07778" w:rsidP="00A07778">
      <w:pPr>
        <w:jc w:val="both"/>
        <w:rPr>
          <w:rFonts w:ascii="Arial" w:hAnsi="Arial" w:cs="Arial"/>
        </w:rPr>
      </w:pPr>
    </w:p>
    <w:p w14:paraId="25BC3266" w14:textId="77777777" w:rsidR="00A07778" w:rsidRDefault="00A07778" w:rsidP="00A07778">
      <w:pPr>
        <w:jc w:val="both"/>
        <w:rPr>
          <w:rFonts w:ascii="Arial" w:hAnsi="Arial" w:cs="Arial"/>
        </w:rPr>
      </w:pPr>
    </w:p>
    <w:p w14:paraId="3FE62FAC" w14:textId="77777777" w:rsidR="00A07778" w:rsidRDefault="00A07778" w:rsidP="00A07778">
      <w:pPr>
        <w:jc w:val="both"/>
        <w:rPr>
          <w:rFonts w:ascii="Arial" w:hAnsi="Arial" w:cs="Arial"/>
        </w:rPr>
      </w:pPr>
    </w:p>
    <w:p w14:paraId="7CBFB14C" w14:textId="77777777" w:rsidR="00A07778" w:rsidRDefault="00A07778" w:rsidP="00A07778">
      <w:pPr>
        <w:jc w:val="both"/>
        <w:rPr>
          <w:rFonts w:ascii="Arial" w:hAnsi="Arial" w:cs="Arial"/>
        </w:rPr>
      </w:pPr>
    </w:p>
    <w:p w14:paraId="6101AC50" w14:textId="20C71EEE" w:rsidR="00A07778" w:rsidRPr="00676D52" w:rsidRDefault="00A07778" w:rsidP="00A07778">
      <w:pPr>
        <w:jc w:val="both"/>
        <w:rPr>
          <w:rFonts w:ascii="Arial" w:hAnsi="Arial" w:cs="Arial"/>
          <w:b/>
        </w:rPr>
      </w:pPr>
      <w:r w:rsidRPr="00676D52">
        <w:rPr>
          <w:rFonts w:ascii="Arial" w:hAnsi="Arial" w:cs="Arial"/>
          <w:b/>
        </w:rPr>
        <w:t>POUR L</w:t>
      </w:r>
      <w:r w:rsidR="00897B96">
        <w:rPr>
          <w:rFonts w:ascii="Arial" w:hAnsi="Arial" w:cs="Arial"/>
          <w:b/>
        </w:rPr>
        <w:t xml:space="preserve">e </w:t>
      </w:r>
      <w:r w:rsidR="00907D52">
        <w:rPr>
          <w:rFonts w:ascii="Arial" w:hAnsi="Arial" w:cs="Arial"/>
          <w:b/>
        </w:rPr>
        <w:t>Concessionnaire</w:t>
      </w:r>
      <w:r w:rsidRPr="00676D52">
        <w:rPr>
          <w:rFonts w:ascii="Arial" w:hAnsi="Arial" w:cs="Arial"/>
          <w:b/>
        </w:rPr>
        <w:t> :</w:t>
      </w:r>
    </w:p>
    <w:p w14:paraId="183C7512" w14:textId="77777777" w:rsidR="00A07778" w:rsidRDefault="00A07778" w:rsidP="00A07778">
      <w:pPr>
        <w:jc w:val="both"/>
        <w:rPr>
          <w:rFonts w:ascii="Arial" w:hAnsi="Arial" w:cs="Arial"/>
        </w:rPr>
      </w:pPr>
    </w:p>
    <w:p w14:paraId="6263FE9E" w14:textId="77777777" w:rsidR="00A07778" w:rsidRDefault="00A07778" w:rsidP="00A07778">
      <w:pPr>
        <w:jc w:val="both"/>
        <w:rPr>
          <w:rFonts w:ascii="Arial" w:hAnsi="Arial" w:cs="Arial"/>
        </w:rPr>
      </w:pPr>
    </w:p>
    <w:p w14:paraId="312BCD63" w14:textId="77777777" w:rsidR="00A07778" w:rsidRDefault="00A07778" w:rsidP="00A07778">
      <w:pPr>
        <w:jc w:val="both"/>
        <w:rPr>
          <w:rFonts w:ascii="Arial" w:hAnsi="Arial" w:cs="Arial"/>
        </w:rPr>
      </w:pPr>
    </w:p>
    <w:p w14:paraId="78732E92" w14:textId="77777777" w:rsidR="00A07778" w:rsidRDefault="00A07778" w:rsidP="00A07778">
      <w:pPr>
        <w:jc w:val="both"/>
        <w:rPr>
          <w:rFonts w:ascii="Arial" w:hAnsi="Arial" w:cs="Arial"/>
        </w:rPr>
      </w:pPr>
    </w:p>
    <w:p w14:paraId="75CE8E8C" w14:textId="7A56E727" w:rsidR="00A07778" w:rsidRDefault="00A07778" w:rsidP="00A07778">
      <w:pPr>
        <w:jc w:val="both"/>
        <w:rPr>
          <w:rFonts w:ascii="Arial" w:hAnsi="Arial" w:cs="Arial"/>
        </w:rPr>
      </w:pPr>
      <w:r w:rsidRPr="00676D52">
        <w:rPr>
          <w:rFonts w:ascii="Arial" w:hAnsi="Arial" w:cs="Arial"/>
          <w:b/>
        </w:rPr>
        <w:t xml:space="preserve">POUR </w:t>
      </w:r>
      <w:r w:rsidR="00907D52">
        <w:rPr>
          <w:rFonts w:ascii="Arial" w:hAnsi="Arial" w:cs="Arial"/>
          <w:b/>
        </w:rPr>
        <w:t xml:space="preserve">Le Concédant </w:t>
      </w:r>
      <w:r w:rsidRPr="00676D52">
        <w:rPr>
          <w:rFonts w:ascii="Arial" w:hAnsi="Arial" w:cs="Arial"/>
          <w:b/>
        </w:rPr>
        <w:t>:</w:t>
      </w:r>
    </w:p>
    <w:p w14:paraId="103F8646" w14:textId="77777777" w:rsidR="00681714" w:rsidRDefault="00681714">
      <w:pPr>
        <w:spacing w:after="200" w:line="276" w:lineRule="auto"/>
      </w:pPr>
      <w:r>
        <w:br w:type="page"/>
      </w:r>
    </w:p>
    <w:p w14:paraId="700EF72E" w14:textId="77777777" w:rsidR="00A07778" w:rsidRDefault="00A07778" w:rsidP="00A07778">
      <w:pPr>
        <w:jc w:val="both"/>
      </w:pPr>
    </w:p>
    <w:p w14:paraId="092D920E" w14:textId="77777777" w:rsidR="00537DF2" w:rsidRDefault="00681714">
      <w:pPr>
        <w:rPr>
          <w:b/>
        </w:rPr>
      </w:pPr>
      <w:r w:rsidRPr="00536C48">
        <w:rPr>
          <w:b/>
          <w:sz w:val="32"/>
        </w:rPr>
        <w:t>ANNEXE 1 PERIMETRE CHAUFFERIE MISE A DISPOSITION</w:t>
      </w:r>
      <w:r w:rsidRPr="00536C48">
        <w:rPr>
          <w:b/>
          <w:sz w:val="32"/>
        </w:rPr>
        <w:br/>
      </w:r>
    </w:p>
    <w:p w14:paraId="3448DDC1" w14:textId="77777777" w:rsidR="00536C48" w:rsidRPr="00681714" w:rsidRDefault="00536C48">
      <w:pPr>
        <w:rPr>
          <w:b/>
        </w:rPr>
      </w:pPr>
    </w:p>
    <w:p w14:paraId="6A701791" w14:textId="0414ED35" w:rsidR="00681714" w:rsidRPr="00681714" w:rsidRDefault="00681714" w:rsidP="00681714">
      <w:pPr>
        <w:rPr>
          <w:b/>
        </w:rPr>
      </w:pPr>
      <w:r w:rsidRPr="00681714">
        <w:rPr>
          <w:b/>
        </w:rPr>
        <w:t xml:space="preserve">A la charge du </w:t>
      </w:r>
      <w:r w:rsidR="00907D52">
        <w:rPr>
          <w:b/>
          <w:u w:val="single"/>
        </w:rPr>
        <w:t>CONCESSIONNAIRE</w:t>
      </w:r>
      <w:r w:rsidRPr="00681714">
        <w:rPr>
          <w:b/>
        </w:rPr>
        <w:t> :</w:t>
      </w:r>
    </w:p>
    <w:p w14:paraId="69450970" w14:textId="77777777" w:rsidR="00681714" w:rsidRDefault="00114188" w:rsidP="00681714">
      <w:pPr>
        <w:rPr>
          <w:b/>
        </w:rPr>
      </w:pPr>
      <w:r>
        <w:rPr>
          <w:b/>
        </w:rPr>
        <w:t>…………………….</w:t>
      </w:r>
    </w:p>
    <w:p w14:paraId="1887FFE2" w14:textId="77777777" w:rsidR="00536C48" w:rsidRDefault="00536C48" w:rsidP="00536C48">
      <w:pPr>
        <w:rPr>
          <w:b/>
        </w:rPr>
      </w:pPr>
      <w:r>
        <w:rPr>
          <w:b/>
        </w:rPr>
        <w:t>…………………….</w:t>
      </w:r>
    </w:p>
    <w:p w14:paraId="34702DAF" w14:textId="77777777" w:rsidR="00114188" w:rsidRDefault="00114188" w:rsidP="00681714">
      <w:pPr>
        <w:rPr>
          <w:b/>
        </w:rPr>
      </w:pPr>
    </w:p>
    <w:p w14:paraId="4E956F56" w14:textId="77777777" w:rsidR="00536C48" w:rsidRPr="00681714" w:rsidRDefault="00536C48" w:rsidP="00681714">
      <w:pPr>
        <w:rPr>
          <w:b/>
        </w:rPr>
      </w:pPr>
    </w:p>
    <w:p w14:paraId="55DD0B23" w14:textId="77777777" w:rsidR="00681714" w:rsidRPr="00681714" w:rsidRDefault="00681714" w:rsidP="00681714">
      <w:pPr>
        <w:rPr>
          <w:b/>
        </w:rPr>
      </w:pPr>
      <w:r w:rsidRPr="00681714">
        <w:rPr>
          <w:b/>
        </w:rPr>
        <w:t xml:space="preserve">A la charge de </w:t>
      </w:r>
      <w:r w:rsidRPr="00536C48">
        <w:rPr>
          <w:b/>
          <w:u w:val="single"/>
        </w:rPr>
        <w:t>l’ABONNE</w:t>
      </w:r>
      <w:r w:rsidRPr="00681714">
        <w:rPr>
          <w:b/>
        </w:rPr>
        <w:t> :</w:t>
      </w:r>
    </w:p>
    <w:p w14:paraId="1C010FD7" w14:textId="77777777" w:rsidR="00681714" w:rsidRPr="00681714" w:rsidRDefault="00681714" w:rsidP="00681714">
      <w:pPr>
        <w:numPr>
          <w:ilvl w:val="0"/>
          <w:numId w:val="2"/>
        </w:numPr>
        <w:rPr>
          <w:b/>
        </w:rPr>
      </w:pPr>
      <w:r w:rsidRPr="00681714">
        <w:rPr>
          <w:b/>
        </w:rPr>
        <w:t>L’installation secondaire (matéri</w:t>
      </w:r>
      <w:r w:rsidR="00114188">
        <w:rPr>
          <w:b/>
        </w:rPr>
        <w:t xml:space="preserve">el présent dans le périmètre de l’Abonné </w:t>
      </w:r>
      <w:r w:rsidRPr="00681714">
        <w:rPr>
          <w:b/>
        </w:rPr>
        <w:t>à l’exception de la partie primaire de l’échangeur).</w:t>
      </w:r>
    </w:p>
    <w:p w14:paraId="6FC96193" w14:textId="77777777" w:rsidR="00681714" w:rsidRPr="00681714" w:rsidRDefault="00681714" w:rsidP="00681714">
      <w:pPr>
        <w:rPr>
          <w:b/>
        </w:rPr>
      </w:pPr>
    </w:p>
    <w:p w14:paraId="1BB146A1" w14:textId="77777777" w:rsidR="00681714" w:rsidRDefault="00681714">
      <w:pPr>
        <w:rPr>
          <w:b/>
        </w:rPr>
      </w:pPr>
    </w:p>
    <w:p w14:paraId="7AEF5CA3" w14:textId="77777777" w:rsidR="00536C48" w:rsidRDefault="00536C48">
      <w:pPr>
        <w:rPr>
          <w:b/>
        </w:rPr>
      </w:pPr>
    </w:p>
    <w:p w14:paraId="4BC1C45D" w14:textId="77777777" w:rsidR="00536C48" w:rsidRDefault="00536C48">
      <w:pPr>
        <w:rPr>
          <w:b/>
        </w:rPr>
      </w:pPr>
    </w:p>
    <w:p w14:paraId="6396F408" w14:textId="77777777" w:rsidR="00536C48" w:rsidRDefault="00536C48">
      <w:pPr>
        <w:rPr>
          <w:b/>
        </w:rPr>
      </w:pPr>
    </w:p>
    <w:p w14:paraId="311CC55A" w14:textId="77777777" w:rsidR="00536C48" w:rsidRDefault="00536C48">
      <w:pPr>
        <w:rPr>
          <w:b/>
        </w:rPr>
      </w:pPr>
    </w:p>
    <w:p w14:paraId="37CBDD7F" w14:textId="77777777" w:rsidR="00114188" w:rsidRDefault="00114188">
      <w:pPr>
        <w:rPr>
          <w:b/>
        </w:rPr>
      </w:pPr>
    </w:p>
    <w:p w14:paraId="22FD15C6" w14:textId="77777777" w:rsidR="00114188" w:rsidRPr="00536C48" w:rsidRDefault="00114188">
      <w:pPr>
        <w:rPr>
          <w:b/>
          <w:sz w:val="32"/>
        </w:rPr>
      </w:pPr>
      <w:r w:rsidRPr="00536C48">
        <w:rPr>
          <w:b/>
          <w:sz w:val="32"/>
        </w:rPr>
        <w:t xml:space="preserve">ANNEXE 2 ETAT DES LIEUX </w:t>
      </w:r>
    </w:p>
    <w:sectPr w:rsidR="00114188" w:rsidRPr="00536C48" w:rsidSect="0016718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4AEEA" w14:textId="77777777" w:rsidR="00C21CB7" w:rsidRDefault="00C21CB7" w:rsidP="00FE0830">
      <w:r>
        <w:separator/>
      </w:r>
    </w:p>
  </w:endnote>
  <w:endnote w:type="continuationSeparator" w:id="0">
    <w:p w14:paraId="279FA5C0" w14:textId="77777777" w:rsidR="00C21CB7" w:rsidRDefault="00C21CB7" w:rsidP="00FE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754C3" w14:textId="77777777" w:rsidR="00C21CB7" w:rsidRDefault="00C21CB7" w:rsidP="00FE0830">
      <w:r>
        <w:separator/>
      </w:r>
    </w:p>
  </w:footnote>
  <w:footnote w:type="continuationSeparator" w:id="0">
    <w:p w14:paraId="74CD5780" w14:textId="77777777" w:rsidR="00C21CB7" w:rsidRDefault="00C21CB7" w:rsidP="00FE0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1144"/>
    <w:multiLevelType w:val="hybridMultilevel"/>
    <w:tmpl w:val="01847014"/>
    <w:lvl w:ilvl="0" w:tplc="F2925E4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DD6E0C"/>
    <w:multiLevelType w:val="hybridMultilevel"/>
    <w:tmpl w:val="78445C88"/>
    <w:lvl w:ilvl="0" w:tplc="58B0AE34">
      <w:start w:val="1"/>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A6283D"/>
    <w:multiLevelType w:val="multilevel"/>
    <w:tmpl w:val="32728EA0"/>
    <w:lvl w:ilvl="0">
      <w:start w:val="1"/>
      <w:numFmt w:val="decimal"/>
      <w:pStyle w:val="ATitreA"/>
      <w:lvlText w:val="Article %1."/>
      <w:lvlJc w:val="left"/>
      <w:pPr>
        <w:ind w:left="7732" w:hanging="360"/>
      </w:pPr>
      <w:rPr>
        <w:rFonts w:hint="default"/>
        <w:b/>
        <w:i w:val="0"/>
        <w:sz w:val="28"/>
      </w:rPr>
    </w:lvl>
    <w:lvl w:ilvl="1">
      <w:start w:val="1"/>
      <w:numFmt w:val="decimal"/>
      <w:pStyle w:val="ATitreA1"/>
      <w:lvlText w:val="%1.%2"/>
      <w:lvlJc w:val="left"/>
      <w:pPr>
        <w:tabs>
          <w:tab w:val="num" w:pos="5047"/>
        </w:tabs>
        <w:ind w:left="5047" w:hanging="794"/>
      </w:pPr>
      <w:rPr>
        <w:rFonts w:ascii="Arial" w:hAnsi="Arial" w:hint="default"/>
        <w:b/>
        <w:i w:val="0"/>
        <w:sz w:val="24"/>
      </w:rPr>
    </w:lvl>
    <w:lvl w:ilvl="2">
      <w:start w:val="1"/>
      <w:numFmt w:val="decimal"/>
      <w:pStyle w:val="ATitreA11"/>
      <w:lvlText w:val="%1.%2.%3"/>
      <w:lvlJc w:val="left"/>
      <w:pPr>
        <w:tabs>
          <w:tab w:val="num" w:pos="8166"/>
        </w:tabs>
        <w:ind w:left="8166" w:hanging="794"/>
      </w:pPr>
      <w:rPr>
        <w:rFonts w:ascii="Arial" w:hAnsi="Arial" w:hint="default"/>
        <w:b/>
        <w:i w:val="0"/>
        <w:sz w:val="22"/>
      </w:rPr>
    </w:lvl>
    <w:lvl w:ilvl="3">
      <w:start w:val="1"/>
      <w:numFmt w:val="decimal"/>
      <w:pStyle w:val="titreniveau4contrat"/>
      <w:lvlText w:val="%1.%2.%3.%4"/>
      <w:lvlJc w:val="left"/>
      <w:pPr>
        <w:tabs>
          <w:tab w:val="num" w:pos="3700"/>
        </w:tabs>
        <w:ind w:left="3700"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11D441A"/>
    <w:multiLevelType w:val="hybridMultilevel"/>
    <w:tmpl w:val="40F66F18"/>
    <w:lvl w:ilvl="0" w:tplc="CF1610BC">
      <w:start w:val="1"/>
      <w:numFmt w:val="bullet"/>
      <w:pStyle w:val="Alina1"/>
      <w:lvlText w:val="-"/>
      <w:lvlJc w:val="left"/>
      <w:pPr>
        <w:ind w:left="360" w:hanging="360"/>
      </w:pPr>
      <w:rPr>
        <w:rFonts w:ascii="Tahoma" w:hAnsi="Tahoma" w:hint="default"/>
        <w:caps w:val="0"/>
        <w:strike w:val="0"/>
        <w:dstrike w:val="0"/>
        <w:vanish w:val="0"/>
        <w:color w:val="80808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CF4340A">
      <w:start w:val="1"/>
      <w:numFmt w:val="bullet"/>
      <w:lvlText w:val="o"/>
      <w:lvlJc w:val="left"/>
      <w:pPr>
        <w:tabs>
          <w:tab w:val="num" w:pos="1440"/>
        </w:tabs>
        <w:ind w:left="1440" w:hanging="360"/>
      </w:pPr>
      <w:rPr>
        <w:rFonts w:ascii="Courier New" w:hAnsi="Courier New" w:hint="default"/>
      </w:rPr>
    </w:lvl>
    <w:lvl w:ilvl="2" w:tplc="AB7C5C8E">
      <w:start w:val="1"/>
      <w:numFmt w:val="bullet"/>
      <w:lvlText w:val=""/>
      <w:lvlJc w:val="left"/>
      <w:pPr>
        <w:tabs>
          <w:tab w:val="num" w:pos="2160"/>
        </w:tabs>
        <w:ind w:left="2160" w:hanging="360"/>
      </w:pPr>
      <w:rPr>
        <w:rFonts w:ascii="Wingdings" w:hAnsi="Wingdings" w:hint="default"/>
      </w:rPr>
    </w:lvl>
    <w:lvl w:ilvl="3" w:tplc="16040842" w:tentative="1">
      <w:start w:val="1"/>
      <w:numFmt w:val="bullet"/>
      <w:lvlText w:val=""/>
      <w:lvlJc w:val="left"/>
      <w:pPr>
        <w:tabs>
          <w:tab w:val="num" w:pos="2880"/>
        </w:tabs>
        <w:ind w:left="2880" w:hanging="360"/>
      </w:pPr>
      <w:rPr>
        <w:rFonts w:ascii="Symbol" w:hAnsi="Symbol" w:hint="default"/>
      </w:rPr>
    </w:lvl>
    <w:lvl w:ilvl="4" w:tplc="3B383572" w:tentative="1">
      <w:start w:val="1"/>
      <w:numFmt w:val="bullet"/>
      <w:lvlText w:val="o"/>
      <w:lvlJc w:val="left"/>
      <w:pPr>
        <w:tabs>
          <w:tab w:val="num" w:pos="3600"/>
        </w:tabs>
        <w:ind w:left="3600" w:hanging="360"/>
      </w:pPr>
      <w:rPr>
        <w:rFonts w:ascii="Courier New" w:hAnsi="Courier New" w:hint="default"/>
      </w:rPr>
    </w:lvl>
    <w:lvl w:ilvl="5" w:tplc="E80CDA28" w:tentative="1">
      <w:start w:val="1"/>
      <w:numFmt w:val="bullet"/>
      <w:lvlText w:val=""/>
      <w:lvlJc w:val="left"/>
      <w:pPr>
        <w:tabs>
          <w:tab w:val="num" w:pos="4320"/>
        </w:tabs>
        <w:ind w:left="4320" w:hanging="360"/>
      </w:pPr>
      <w:rPr>
        <w:rFonts w:ascii="Wingdings" w:hAnsi="Wingdings" w:hint="default"/>
      </w:rPr>
    </w:lvl>
    <w:lvl w:ilvl="6" w:tplc="A950D228" w:tentative="1">
      <w:start w:val="1"/>
      <w:numFmt w:val="bullet"/>
      <w:lvlText w:val=""/>
      <w:lvlJc w:val="left"/>
      <w:pPr>
        <w:tabs>
          <w:tab w:val="num" w:pos="5040"/>
        </w:tabs>
        <w:ind w:left="5040" w:hanging="360"/>
      </w:pPr>
      <w:rPr>
        <w:rFonts w:ascii="Symbol" w:hAnsi="Symbol" w:hint="default"/>
      </w:rPr>
    </w:lvl>
    <w:lvl w:ilvl="7" w:tplc="C6A08BEE" w:tentative="1">
      <w:start w:val="1"/>
      <w:numFmt w:val="bullet"/>
      <w:lvlText w:val="o"/>
      <w:lvlJc w:val="left"/>
      <w:pPr>
        <w:tabs>
          <w:tab w:val="num" w:pos="5760"/>
        </w:tabs>
        <w:ind w:left="5760" w:hanging="360"/>
      </w:pPr>
      <w:rPr>
        <w:rFonts w:ascii="Courier New" w:hAnsi="Courier New" w:hint="default"/>
      </w:rPr>
    </w:lvl>
    <w:lvl w:ilvl="8" w:tplc="BD644124" w:tentative="1">
      <w:start w:val="1"/>
      <w:numFmt w:val="bullet"/>
      <w:lvlText w:val=""/>
      <w:lvlJc w:val="left"/>
      <w:pPr>
        <w:tabs>
          <w:tab w:val="num" w:pos="6480"/>
        </w:tabs>
        <w:ind w:left="6480" w:hanging="360"/>
      </w:pPr>
      <w:rPr>
        <w:rFonts w:ascii="Wingdings" w:hAnsi="Wingdings" w:hint="default"/>
      </w:rPr>
    </w:lvl>
  </w:abstractNum>
  <w:abstractNum w:abstractNumId="4">
    <w:nsid w:val="4CED6515"/>
    <w:multiLevelType w:val="hybridMultilevel"/>
    <w:tmpl w:val="27AA28D8"/>
    <w:lvl w:ilvl="0" w:tplc="D74AC61C">
      <w:numFmt w:val="bullet"/>
      <w:lvlText w:val="•"/>
      <w:lvlJc w:val="left"/>
      <w:pPr>
        <w:ind w:left="1353"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8443E0"/>
    <w:multiLevelType w:val="hybridMultilevel"/>
    <w:tmpl w:val="4C8017A6"/>
    <w:lvl w:ilvl="0" w:tplc="F2925E4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3C37BF"/>
    <w:multiLevelType w:val="hybridMultilevel"/>
    <w:tmpl w:val="4ECA06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CE77E7A"/>
    <w:multiLevelType w:val="hybridMultilevel"/>
    <w:tmpl w:val="86026D36"/>
    <w:lvl w:ilvl="0" w:tplc="E7CE53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78"/>
    <w:rsid w:val="00051C98"/>
    <w:rsid w:val="00066D26"/>
    <w:rsid w:val="00096A36"/>
    <w:rsid w:val="000B1327"/>
    <w:rsid w:val="000D6D32"/>
    <w:rsid w:val="000E668D"/>
    <w:rsid w:val="00114188"/>
    <w:rsid w:val="00125555"/>
    <w:rsid w:val="001306FB"/>
    <w:rsid w:val="001372E9"/>
    <w:rsid w:val="00177001"/>
    <w:rsid w:val="001A4C66"/>
    <w:rsid w:val="001D0D74"/>
    <w:rsid w:val="001D7570"/>
    <w:rsid w:val="001E0399"/>
    <w:rsid w:val="00274FF8"/>
    <w:rsid w:val="00280AFA"/>
    <w:rsid w:val="00281E97"/>
    <w:rsid w:val="0028665D"/>
    <w:rsid w:val="0029655B"/>
    <w:rsid w:val="00307337"/>
    <w:rsid w:val="00325A7D"/>
    <w:rsid w:val="003735AF"/>
    <w:rsid w:val="003A36BD"/>
    <w:rsid w:val="003F07C4"/>
    <w:rsid w:val="00447285"/>
    <w:rsid w:val="00474BF1"/>
    <w:rsid w:val="0047598A"/>
    <w:rsid w:val="004856C5"/>
    <w:rsid w:val="00497206"/>
    <w:rsid w:val="004A1DE5"/>
    <w:rsid w:val="004B2779"/>
    <w:rsid w:val="004B4C45"/>
    <w:rsid w:val="004C1D75"/>
    <w:rsid w:val="004E0ADB"/>
    <w:rsid w:val="0051625D"/>
    <w:rsid w:val="00524BEF"/>
    <w:rsid w:val="00527EE6"/>
    <w:rsid w:val="00536C48"/>
    <w:rsid w:val="00537DF2"/>
    <w:rsid w:val="0056068D"/>
    <w:rsid w:val="005613B3"/>
    <w:rsid w:val="005805AE"/>
    <w:rsid w:val="00592884"/>
    <w:rsid w:val="005E3419"/>
    <w:rsid w:val="005F3A5A"/>
    <w:rsid w:val="005F3CBC"/>
    <w:rsid w:val="00605B7C"/>
    <w:rsid w:val="0062493B"/>
    <w:rsid w:val="00660EF6"/>
    <w:rsid w:val="00681714"/>
    <w:rsid w:val="00682BB7"/>
    <w:rsid w:val="006862AC"/>
    <w:rsid w:val="006A382F"/>
    <w:rsid w:val="006B31D2"/>
    <w:rsid w:val="006E1851"/>
    <w:rsid w:val="00734618"/>
    <w:rsid w:val="007A5FB2"/>
    <w:rsid w:val="007D1319"/>
    <w:rsid w:val="007D2477"/>
    <w:rsid w:val="007D4B7D"/>
    <w:rsid w:val="007E3BDA"/>
    <w:rsid w:val="007F53C1"/>
    <w:rsid w:val="00815298"/>
    <w:rsid w:val="008836F2"/>
    <w:rsid w:val="00894F3F"/>
    <w:rsid w:val="00897B96"/>
    <w:rsid w:val="008C317C"/>
    <w:rsid w:val="008E0620"/>
    <w:rsid w:val="00907D52"/>
    <w:rsid w:val="00915DE1"/>
    <w:rsid w:val="00983F85"/>
    <w:rsid w:val="009B4FD7"/>
    <w:rsid w:val="009F5B2F"/>
    <w:rsid w:val="00A07778"/>
    <w:rsid w:val="00A149E8"/>
    <w:rsid w:val="00A25B8A"/>
    <w:rsid w:val="00A40329"/>
    <w:rsid w:val="00A65EE2"/>
    <w:rsid w:val="00AA4BEB"/>
    <w:rsid w:val="00AB44B8"/>
    <w:rsid w:val="00AC475D"/>
    <w:rsid w:val="00AF351F"/>
    <w:rsid w:val="00B01189"/>
    <w:rsid w:val="00B33695"/>
    <w:rsid w:val="00B505D8"/>
    <w:rsid w:val="00B64F9C"/>
    <w:rsid w:val="00BA2462"/>
    <w:rsid w:val="00BB24A6"/>
    <w:rsid w:val="00BD4993"/>
    <w:rsid w:val="00BD6A22"/>
    <w:rsid w:val="00BE6956"/>
    <w:rsid w:val="00BF765C"/>
    <w:rsid w:val="00C15983"/>
    <w:rsid w:val="00C21CB7"/>
    <w:rsid w:val="00C26AE1"/>
    <w:rsid w:val="00C80C86"/>
    <w:rsid w:val="00C9428D"/>
    <w:rsid w:val="00C9513B"/>
    <w:rsid w:val="00CA3F90"/>
    <w:rsid w:val="00CD6F0E"/>
    <w:rsid w:val="00D16720"/>
    <w:rsid w:val="00D32C17"/>
    <w:rsid w:val="00D54277"/>
    <w:rsid w:val="00D603B7"/>
    <w:rsid w:val="00D63047"/>
    <w:rsid w:val="00D85644"/>
    <w:rsid w:val="00DA5DBC"/>
    <w:rsid w:val="00DC6849"/>
    <w:rsid w:val="00DD4FF0"/>
    <w:rsid w:val="00DF2F96"/>
    <w:rsid w:val="00E13026"/>
    <w:rsid w:val="00E50F03"/>
    <w:rsid w:val="00EA681E"/>
    <w:rsid w:val="00EC3A55"/>
    <w:rsid w:val="00EF14E9"/>
    <w:rsid w:val="00EF5DB6"/>
    <w:rsid w:val="00EF7951"/>
    <w:rsid w:val="00F11FDA"/>
    <w:rsid w:val="00F42347"/>
    <w:rsid w:val="00F4631F"/>
    <w:rsid w:val="00FB06F3"/>
    <w:rsid w:val="00FB1C8A"/>
    <w:rsid w:val="00FE0830"/>
    <w:rsid w:val="00FE09CA"/>
    <w:rsid w:val="00FF19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D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78"/>
    <w:pPr>
      <w:spacing w:after="0" w:line="240" w:lineRule="auto"/>
    </w:pPr>
    <w:rPr>
      <w:rFonts w:ascii="Times New Roman" w:eastAsia="Times New Roman" w:hAnsi="Times New Roman" w:cs="Times New Roman"/>
      <w:sz w:val="24"/>
      <w:szCs w:val="24"/>
      <w:lang w:eastAsia="fr-FR"/>
    </w:rPr>
  </w:style>
  <w:style w:type="paragraph" w:styleId="Titre1">
    <w:name w:val="heading 1"/>
    <w:aliases w:val="Titre 1.1"/>
    <w:basedOn w:val="Normal"/>
    <w:next w:val="Normal"/>
    <w:link w:val="Titre1Car"/>
    <w:qFormat/>
    <w:rsid w:val="00A07778"/>
    <w:pPr>
      <w:keepNext/>
      <w:spacing w:before="60" w:after="60"/>
      <w:outlineLvl w:val="0"/>
    </w:pPr>
    <w:rPr>
      <w:rFonts w:ascii="Arial" w:hAnsi="Arial"/>
      <w:b/>
      <w:bCs/>
      <w:kern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1 Car"/>
    <w:basedOn w:val="Policepardfaut"/>
    <w:link w:val="Titre1"/>
    <w:rsid w:val="00A07778"/>
    <w:rPr>
      <w:rFonts w:ascii="Arial" w:eastAsia="Times New Roman" w:hAnsi="Arial" w:cs="Times New Roman"/>
      <w:b/>
      <w:bCs/>
      <w:kern w:val="32"/>
      <w:sz w:val="24"/>
      <w:szCs w:val="32"/>
      <w:u w:val="single"/>
      <w:lang w:eastAsia="fr-FR"/>
    </w:rPr>
  </w:style>
  <w:style w:type="paragraph" w:styleId="Corpsdetexte">
    <w:name w:val="Body Text"/>
    <w:basedOn w:val="Normal"/>
    <w:link w:val="CorpsdetexteCar"/>
    <w:rsid w:val="00A07778"/>
    <w:pPr>
      <w:jc w:val="both"/>
    </w:pPr>
    <w:rPr>
      <w:rFonts w:ascii="Arial" w:hAnsi="Arial" w:cs="Arial"/>
    </w:rPr>
  </w:style>
  <w:style w:type="character" w:customStyle="1" w:styleId="CorpsdetexteCar">
    <w:name w:val="Corps de texte Car"/>
    <w:basedOn w:val="Policepardfaut"/>
    <w:link w:val="Corpsdetexte"/>
    <w:rsid w:val="00A07778"/>
    <w:rPr>
      <w:rFonts w:ascii="Arial" w:eastAsia="Times New Roman" w:hAnsi="Arial" w:cs="Arial"/>
      <w:sz w:val="24"/>
      <w:szCs w:val="24"/>
      <w:lang w:eastAsia="fr-FR"/>
    </w:rPr>
  </w:style>
  <w:style w:type="paragraph" w:styleId="TM1">
    <w:name w:val="toc 1"/>
    <w:basedOn w:val="Normal"/>
    <w:next w:val="Normal"/>
    <w:uiPriority w:val="39"/>
    <w:rsid w:val="00A07778"/>
    <w:pPr>
      <w:overflowPunct w:val="0"/>
      <w:autoSpaceDE w:val="0"/>
      <w:autoSpaceDN w:val="0"/>
      <w:adjustRightInd w:val="0"/>
      <w:spacing w:before="360"/>
      <w:textAlignment w:val="baseline"/>
    </w:pPr>
    <w:rPr>
      <w:rFonts w:ascii="Arial" w:hAnsi="Arial"/>
      <w:b/>
      <w:bCs/>
      <w:caps/>
      <w:sz w:val="20"/>
      <w:szCs w:val="28"/>
    </w:rPr>
  </w:style>
  <w:style w:type="character" w:styleId="Lienhypertexte">
    <w:name w:val="Hyperlink"/>
    <w:uiPriority w:val="99"/>
    <w:unhideWhenUsed/>
    <w:rsid w:val="00A07778"/>
    <w:rPr>
      <w:color w:val="0000FF"/>
      <w:u w:val="single"/>
    </w:rPr>
  </w:style>
  <w:style w:type="paragraph" w:styleId="TM3">
    <w:name w:val="toc 3"/>
    <w:basedOn w:val="Normal"/>
    <w:next w:val="Normal"/>
    <w:autoRedefine/>
    <w:uiPriority w:val="39"/>
    <w:rsid w:val="00A07778"/>
    <w:pPr>
      <w:ind w:left="480"/>
    </w:pPr>
  </w:style>
  <w:style w:type="paragraph" w:customStyle="1" w:styleId="Normal2">
    <w:name w:val="Normal2"/>
    <w:basedOn w:val="Normal"/>
    <w:rsid w:val="00A07778"/>
    <w:pPr>
      <w:keepLines/>
      <w:tabs>
        <w:tab w:val="left" w:pos="567"/>
        <w:tab w:val="left" w:pos="851"/>
        <w:tab w:val="left" w:pos="1134"/>
      </w:tabs>
      <w:ind w:left="284" w:firstLine="284"/>
      <w:jc w:val="both"/>
    </w:pPr>
    <w:rPr>
      <w:sz w:val="22"/>
      <w:szCs w:val="20"/>
    </w:rPr>
  </w:style>
  <w:style w:type="character" w:styleId="Marquedecommentaire">
    <w:name w:val="annotation reference"/>
    <w:basedOn w:val="Policepardfaut"/>
    <w:unhideWhenUsed/>
    <w:rsid w:val="001A4C66"/>
    <w:rPr>
      <w:sz w:val="16"/>
      <w:szCs w:val="16"/>
    </w:rPr>
  </w:style>
  <w:style w:type="paragraph" w:styleId="Commentaire">
    <w:name w:val="annotation text"/>
    <w:basedOn w:val="Normal"/>
    <w:link w:val="CommentaireCar"/>
    <w:unhideWhenUsed/>
    <w:rsid w:val="001A4C66"/>
    <w:rPr>
      <w:sz w:val="20"/>
      <w:szCs w:val="20"/>
    </w:rPr>
  </w:style>
  <w:style w:type="character" w:customStyle="1" w:styleId="CommentaireCar">
    <w:name w:val="Commentaire Car"/>
    <w:basedOn w:val="Policepardfaut"/>
    <w:link w:val="Commentaire"/>
    <w:rsid w:val="001A4C6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A4C66"/>
    <w:rPr>
      <w:b/>
      <w:bCs/>
    </w:rPr>
  </w:style>
  <w:style w:type="character" w:customStyle="1" w:styleId="ObjetducommentaireCar">
    <w:name w:val="Objet du commentaire Car"/>
    <w:basedOn w:val="CommentaireCar"/>
    <w:link w:val="Objetducommentaire"/>
    <w:uiPriority w:val="99"/>
    <w:semiHidden/>
    <w:rsid w:val="001A4C66"/>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1A4C66"/>
    <w:rPr>
      <w:rFonts w:ascii="Tahoma" w:hAnsi="Tahoma" w:cs="Tahoma"/>
      <w:sz w:val="16"/>
      <w:szCs w:val="16"/>
    </w:rPr>
  </w:style>
  <w:style w:type="character" w:customStyle="1" w:styleId="TextedebullesCar">
    <w:name w:val="Texte de bulles Car"/>
    <w:basedOn w:val="Policepardfaut"/>
    <w:link w:val="Textedebulles"/>
    <w:uiPriority w:val="99"/>
    <w:semiHidden/>
    <w:rsid w:val="001A4C66"/>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5F3CBC"/>
    <w:pPr>
      <w:ind w:left="720"/>
      <w:contextualSpacing/>
    </w:pPr>
  </w:style>
  <w:style w:type="paragraph" w:customStyle="1" w:styleId="Alina1">
    <w:name w:val="Alinéa 1"/>
    <w:basedOn w:val="Normal"/>
    <w:qFormat/>
    <w:rsid w:val="006B31D2"/>
    <w:pPr>
      <w:numPr>
        <w:numId w:val="6"/>
      </w:numPr>
      <w:spacing w:before="120" w:after="120"/>
      <w:ind w:left="502"/>
      <w:jc w:val="both"/>
    </w:pPr>
    <w:rPr>
      <w:rFonts w:ascii="Arial" w:hAnsi="Arial"/>
      <w:sz w:val="20"/>
      <w:szCs w:val="20"/>
    </w:rPr>
  </w:style>
  <w:style w:type="paragraph" w:customStyle="1" w:styleId="titreniveau4contrat">
    <w:name w:val="titre niveau4 contrat"/>
    <w:basedOn w:val="ATitreA11"/>
    <w:qFormat/>
    <w:rsid w:val="006B31D2"/>
    <w:pPr>
      <w:numPr>
        <w:ilvl w:val="3"/>
      </w:numPr>
      <w:tabs>
        <w:tab w:val="clear" w:pos="3700"/>
        <w:tab w:val="num" w:pos="360"/>
        <w:tab w:val="num" w:pos="1715"/>
      </w:tabs>
      <w:ind w:left="1715"/>
    </w:pPr>
  </w:style>
  <w:style w:type="character" w:customStyle="1" w:styleId="ATitreA11Car">
    <w:name w:val="A Titre A.1.1 Car"/>
    <w:basedOn w:val="Policepardfaut"/>
    <w:link w:val="ATitreA11"/>
    <w:rsid w:val="006B31D2"/>
    <w:rPr>
      <w:rFonts w:ascii="Arial" w:hAnsi="Arial" w:cs="Tahoma"/>
      <w:b/>
      <w:color w:val="404040"/>
    </w:rPr>
  </w:style>
  <w:style w:type="paragraph" w:customStyle="1" w:styleId="ATitreA">
    <w:name w:val="A Titre A"/>
    <w:basedOn w:val="Titre1"/>
    <w:next w:val="Normal"/>
    <w:qFormat/>
    <w:rsid w:val="006B31D2"/>
    <w:pPr>
      <w:numPr>
        <w:numId w:val="7"/>
      </w:numPr>
      <w:pBdr>
        <w:bottom w:val="single" w:sz="4" w:space="1" w:color="C8D210"/>
      </w:pBdr>
      <w:tabs>
        <w:tab w:val="left" w:pos="851"/>
      </w:tabs>
      <w:spacing w:before="600" w:after="240" w:line="276" w:lineRule="auto"/>
      <w:jc w:val="both"/>
    </w:pPr>
    <w:rPr>
      <w:rFonts w:eastAsia="Calibri" w:cs="Tahoma"/>
      <w:bCs w:val="0"/>
      <w:color w:val="1F497D"/>
      <w:sz w:val="28"/>
      <w:szCs w:val="30"/>
      <w:u w:val="none"/>
      <w:lang w:eastAsia="en-US"/>
    </w:rPr>
  </w:style>
  <w:style w:type="paragraph" w:customStyle="1" w:styleId="ATitreA11">
    <w:name w:val="A Titre A.1.1"/>
    <w:basedOn w:val="Normal"/>
    <w:link w:val="ATitreA11Car"/>
    <w:qFormat/>
    <w:rsid w:val="006B31D2"/>
    <w:pPr>
      <w:numPr>
        <w:ilvl w:val="2"/>
        <w:numId w:val="7"/>
      </w:numPr>
      <w:tabs>
        <w:tab w:val="left" w:pos="851"/>
      </w:tabs>
      <w:spacing w:before="240" w:after="120" w:line="276" w:lineRule="auto"/>
      <w:jc w:val="both"/>
    </w:pPr>
    <w:rPr>
      <w:rFonts w:ascii="Arial" w:eastAsiaTheme="minorHAnsi" w:hAnsi="Arial" w:cs="Tahoma"/>
      <w:b/>
      <w:color w:val="404040"/>
      <w:sz w:val="22"/>
      <w:szCs w:val="22"/>
      <w:lang w:eastAsia="en-US"/>
    </w:rPr>
  </w:style>
  <w:style w:type="paragraph" w:customStyle="1" w:styleId="ATitreA1">
    <w:name w:val="A Titre A.1"/>
    <w:basedOn w:val="ATitreA"/>
    <w:qFormat/>
    <w:rsid w:val="006B31D2"/>
    <w:pPr>
      <w:numPr>
        <w:ilvl w:val="1"/>
      </w:numPr>
      <w:pBdr>
        <w:bottom w:val="none" w:sz="0" w:space="0" w:color="auto"/>
      </w:pBdr>
      <w:tabs>
        <w:tab w:val="clear" w:pos="5047"/>
        <w:tab w:val="num" w:pos="3488"/>
        <w:tab w:val="num" w:pos="3772"/>
      </w:tabs>
      <w:spacing w:before="360"/>
      <w:ind w:left="3488"/>
    </w:pPr>
    <w:rPr>
      <w:snapToGrid w:val="0"/>
      <w:sz w:val="24"/>
      <w:szCs w:val="28"/>
    </w:rPr>
  </w:style>
  <w:style w:type="character" w:customStyle="1" w:styleId="ParagraphedelisteCar">
    <w:name w:val="Paragraphe de liste Car"/>
    <w:basedOn w:val="Policepardfaut"/>
    <w:link w:val="Paragraphedeliste"/>
    <w:uiPriority w:val="34"/>
    <w:rsid w:val="006B31D2"/>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E0830"/>
    <w:pPr>
      <w:tabs>
        <w:tab w:val="center" w:pos="4536"/>
        <w:tab w:val="right" w:pos="9072"/>
      </w:tabs>
    </w:pPr>
  </w:style>
  <w:style w:type="character" w:customStyle="1" w:styleId="En-tteCar">
    <w:name w:val="En-tête Car"/>
    <w:basedOn w:val="Policepardfaut"/>
    <w:link w:val="En-tte"/>
    <w:uiPriority w:val="99"/>
    <w:rsid w:val="00FE083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E0830"/>
    <w:pPr>
      <w:tabs>
        <w:tab w:val="center" w:pos="4536"/>
        <w:tab w:val="right" w:pos="9072"/>
      </w:tabs>
    </w:pPr>
  </w:style>
  <w:style w:type="character" w:customStyle="1" w:styleId="PieddepageCar">
    <w:name w:val="Pied de page Car"/>
    <w:basedOn w:val="Policepardfaut"/>
    <w:link w:val="Pieddepage"/>
    <w:uiPriority w:val="99"/>
    <w:rsid w:val="00FE0830"/>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78"/>
    <w:pPr>
      <w:spacing w:after="0" w:line="240" w:lineRule="auto"/>
    </w:pPr>
    <w:rPr>
      <w:rFonts w:ascii="Times New Roman" w:eastAsia="Times New Roman" w:hAnsi="Times New Roman" w:cs="Times New Roman"/>
      <w:sz w:val="24"/>
      <w:szCs w:val="24"/>
      <w:lang w:eastAsia="fr-FR"/>
    </w:rPr>
  </w:style>
  <w:style w:type="paragraph" w:styleId="Titre1">
    <w:name w:val="heading 1"/>
    <w:aliases w:val="Titre 1.1"/>
    <w:basedOn w:val="Normal"/>
    <w:next w:val="Normal"/>
    <w:link w:val="Titre1Car"/>
    <w:qFormat/>
    <w:rsid w:val="00A07778"/>
    <w:pPr>
      <w:keepNext/>
      <w:spacing w:before="60" w:after="60"/>
      <w:outlineLvl w:val="0"/>
    </w:pPr>
    <w:rPr>
      <w:rFonts w:ascii="Arial" w:hAnsi="Arial"/>
      <w:b/>
      <w:bCs/>
      <w:kern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1 Car"/>
    <w:basedOn w:val="Policepardfaut"/>
    <w:link w:val="Titre1"/>
    <w:rsid w:val="00A07778"/>
    <w:rPr>
      <w:rFonts w:ascii="Arial" w:eastAsia="Times New Roman" w:hAnsi="Arial" w:cs="Times New Roman"/>
      <w:b/>
      <w:bCs/>
      <w:kern w:val="32"/>
      <w:sz w:val="24"/>
      <w:szCs w:val="32"/>
      <w:u w:val="single"/>
      <w:lang w:eastAsia="fr-FR"/>
    </w:rPr>
  </w:style>
  <w:style w:type="paragraph" w:styleId="Corpsdetexte">
    <w:name w:val="Body Text"/>
    <w:basedOn w:val="Normal"/>
    <w:link w:val="CorpsdetexteCar"/>
    <w:rsid w:val="00A07778"/>
    <w:pPr>
      <w:jc w:val="both"/>
    </w:pPr>
    <w:rPr>
      <w:rFonts w:ascii="Arial" w:hAnsi="Arial" w:cs="Arial"/>
    </w:rPr>
  </w:style>
  <w:style w:type="character" w:customStyle="1" w:styleId="CorpsdetexteCar">
    <w:name w:val="Corps de texte Car"/>
    <w:basedOn w:val="Policepardfaut"/>
    <w:link w:val="Corpsdetexte"/>
    <w:rsid w:val="00A07778"/>
    <w:rPr>
      <w:rFonts w:ascii="Arial" w:eastAsia="Times New Roman" w:hAnsi="Arial" w:cs="Arial"/>
      <w:sz w:val="24"/>
      <w:szCs w:val="24"/>
      <w:lang w:eastAsia="fr-FR"/>
    </w:rPr>
  </w:style>
  <w:style w:type="paragraph" w:styleId="TM1">
    <w:name w:val="toc 1"/>
    <w:basedOn w:val="Normal"/>
    <w:next w:val="Normal"/>
    <w:uiPriority w:val="39"/>
    <w:rsid w:val="00A07778"/>
    <w:pPr>
      <w:overflowPunct w:val="0"/>
      <w:autoSpaceDE w:val="0"/>
      <w:autoSpaceDN w:val="0"/>
      <w:adjustRightInd w:val="0"/>
      <w:spacing w:before="360"/>
      <w:textAlignment w:val="baseline"/>
    </w:pPr>
    <w:rPr>
      <w:rFonts w:ascii="Arial" w:hAnsi="Arial"/>
      <w:b/>
      <w:bCs/>
      <w:caps/>
      <w:sz w:val="20"/>
      <w:szCs w:val="28"/>
    </w:rPr>
  </w:style>
  <w:style w:type="character" w:styleId="Lienhypertexte">
    <w:name w:val="Hyperlink"/>
    <w:uiPriority w:val="99"/>
    <w:unhideWhenUsed/>
    <w:rsid w:val="00A07778"/>
    <w:rPr>
      <w:color w:val="0000FF"/>
      <w:u w:val="single"/>
    </w:rPr>
  </w:style>
  <w:style w:type="paragraph" w:styleId="TM3">
    <w:name w:val="toc 3"/>
    <w:basedOn w:val="Normal"/>
    <w:next w:val="Normal"/>
    <w:autoRedefine/>
    <w:uiPriority w:val="39"/>
    <w:rsid w:val="00A07778"/>
    <w:pPr>
      <w:ind w:left="480"/>
    </w:pPr>
  </w:style>
  <w:style w:type="paragraph" w:customStyle="1" w:styleId="Normal2">
    <w:name w:val="Normal2"/>
    <w:basedOn w:val="Normal"/>
    <w:rsid w:val="00A07778"/>
    <w:pPr>
      <w:keepLines/>
      <w:tabs>
        <w:tab w:val="left" w:pos="567"/>
        <w:tab w:val="left" w:pos="851"/>
        <w:tab w:val="left" w:pos="1134"/>
      </w:tabs>
      <w:ind w:left="284" w:firstLine="284"/>
      <w:jc w:val="both"/>
    </w:pPr>
    <w:rPr>
      <w:sz w:val="22"/>
      <w:szCs w:val="20"/>
    </w:rPr>
  </w:style>
  <w:style w:type="character" w:styleId="Marquedecommentaire">
    <w:name w:val="annotation reference"/>
    <w:basedOn w:val="Policepardfaut"/>
    <w:unhideWhenUsed/>
    <w:rsid w:val="001A4C66"/>
    <w:rPr>
      <w:sz w:val="16"/>
      <w:szCs w:val="16"/>
    </w:rPr>
  </w:style>
  <w:style w:type="paragraph" w:styleId="Commentaire">
    <w:name w:val="annotation text"/>
    <w:basedOn w:val="Normal"/>
    <w:link w:val="CommentaireCar"/>
    <w:unhideWhenUsed/>
    <w:rsid w:val="001A4C66"/>
    <w:rPr>
      <w:sz w:val="20"/>
      <w:szCs w:val="20"/>
    </w:rPr>
  </w:style>
  <w:style w:type="character" w:customStyle="1" w:styleId="CommentaireCar">
    <w:name w:val="Commentaire Car"/>
    <w:basedOn w:val="Policepardfaut"/>
    <w:link w:val="Commentaire"/>
    <w:rsid w:val="001A4C6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A4C66"/>
    <w:rPr>
      <w:b/>
      <w:bCs/>
    </w:rPr>
  </w:style>
  <w:style w:type="character" w:customStyle="1" w:styleId="ObjetducommentaireCar">
    <w:name w:val="Objet du commentaire Car"/>
    <w:basedOn w:val="CommentaireCar"/>
    <w:link w:val="Objetducommentaire"/>
    <w:uiPriority w:val="99"/>
    <w:semiHidden/>
    <w:rsid w:val="001A4C66"/>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1A4C66"/>
    <w:rPr>
      <w:rFonts w:ascii="Tahoma" w:hAnsi="Tahoma" w:cs="Tahoma"/>
      <w:sz w:val="16"/>
      <w:szCs w:val="16"/>
    </w:rPr>
  </w:style>
  <w:style w:type="character" w:customStyle="1" w:styleId="TextedebullesCar">
    <w:name w:val="Texte de bulles Car"/>
    <w:basedOn w:val="Policepardfaut"/>
    <w:link w:val="Textedebulles"/>
    <w:uiPriority w:val="99"/>
    <w:semiHidden/>
    <w:rsid w:val="001A4C66"/>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5F3CBC"/>
    <w:pPr>
      <w:ind w:left="720"/>
      <w:contextualSpacing/>
    </w:pPr>
  </w:style>
  <w:style w:type="paragraph" w:customStyle="1" w:styleId="Alina1">
    <w:name w:val="Alinéa 1"/>
    <w:basedOn w:val="Normal"/>
    <w:qFormat/>
    <w:rsid w:val="006B31D2"/>
    <w:pPr>
      <w:numPr>
        <w:numId w:val="6"/>
      </w:numPr>
      <w:spacing w:before="120" w:after="120"/>
      <w:ind w:left="502"/>
      <w:jc w:val="both"/>
    </w:pPr>
    <w:rPr>
      <w:rFonts w:ascii="Arial" w:hAnsi="Arial"/>
      <w:sz w:val="20"/>
      <w:szCs w:val="20"/>
    </w:rPr>
  </w:style>
  <w:style w:type="paragraph" w:customStyle="1" w:styleId="titreniveau4contrat">
    <w:name w:val="titre niveau4 contrat"/>
    <w:basedOn w:val="ATitreA11"/>
    <w:qFormat/>
    <w:rsid w:val="006B31D2"/>
    <w:pPr>
      <w:numPr>
        <w:ilvl w:val="3"/>
      </w:numPr>
      <w:tabs>
        <w:tab w:val="clear" w:pos="3700"/>
        <w:tab w:val="num" w:pos="360"/>
        <w:tab w:val="num" w:pos="1715"/>
      </w:tabs>
      <w:ind w:left="1715"/>
    </w:pPr>
  </w:style>
  <w:style w:type="character" w:customStyle="1" w:styleId="ATitreA11Car">
    <w:name w:val="A Titre A.1.1 Car"/>
    <w:basedOn w:val="Policepardfaut"/>
    <w:link w:val="ATitreA11"/>
    <w:rsid w:val="006B31D2"/>
    <w:rPr>
      <w:rFonts w:ascii="Arial" w:hAnsi="Arial" w:cs="Tahoma"/>
      <w:b/>
      <w:color w:val="404040"/>
    </w:rPr>
  </w:style>
  <w:style w:type="paragraph" w:customStyle="1" w:styleId="ATitreA">
    <w:name w:val="A Titre A"/>
    <w:basedOn w:val="Titre1"/>
    <w:next w:val="Normal"/>
    <w:qFormat/>
    <w:rsid w:val="006B31D2"/>
    <w:pPr>
      <w:numPr>
        <w:numId w:val="7"/>
      </w:numPr>
      <w:pBdr>
        <w:bottom w:val="single" w:sz="4" w:space="1" w:color="C8D210"/>
      </w:pBdr>
      <w:tabs>
        <w:tab w:val="left" w:pos="851"/>
      </w:tabs>
      <w:spacing w:before="600" w:after="240" w:line="276" w:lineRule="auto"/>
      <w:jc w:val="both"/>
    </w:pPr>
    <w:rPr>
      <w:rFonts w:eastAsia="Calibri" w:cs="Tahoma"/>
      <w:bCs w:val="0"/>
      <w:color w:val="1F497D"/>
      <w:sz w:val="28"/>
      <w:szCs w:val="30"/>
      <w:u w:val="none"/>
      <w:lang w:eastAsia="en-US"/>
    </w:rPr>
  </w:style>
  <w:style w:type="paragraph" w:customStyle="1" w:styleId="ATitreA11">
    <w:name w:val="A Titre A.1.1"/>
    <w:basedOn w:val="Normal"/>
    <w:link w:val="ATitreA11Car"/>
    <w:qFormat/>
    <w:rsid w:val="006B31D2"/>
    <w:pPr>
      <w:numPr>
        <w:ilvl w:val="2"/>
        <w:numId w:val="7"/>
      </w:numPr>
      <w:tabs>
        <w:tab w:val="left" w:pos="851"/>
      </w:tabs>
      <w:spacing w:before="240" w:after="120" w:line="276" w:lineRule="auto"/>
      <w:jc w:val="both"/>
    </w:pPr>
    <w:rPr>
      <w:rFonts w:ascii="Arial" w:eastAsiaTheme="minorHAnsi" w:hAnsi="Arial" w:cs="Tahoma"/>
      <w:b/>
      <w:color w:val="404040"/>
      <w:sz w:val="22"/>
      <w:szCs w:val="22"/>
      <w:lang w:eastAsia="en-US"/>
    </w:rPr>
  </w:style>
  <w:style w:type="paragraph" w:customStyle="1" w:styleId="ATitreA1">
    <w:name w:val="A Titre A.1"/>
    <w:basedOn w:val="ATitreA"/>
    <w:qFormat/>
    <w:rsid w:val="006B31D2"/>
    <w:pPr>
      <w:numPr>
        <w:ilvl w:val="1"/>
      </w:numPr>
      <w:pBdr>
        <w:bottom w:val="none" w:sz="0" w:space="0" w:color="auto"/>
      </w:pBdr>
      <w:tabs>
        <w:tab w:val="clear" w:pos="5047"/>
        <w:tab w:val="num" w:pos="3488"/>
        <w:tab w:val="num" w:pos="3772"/>
      </w:tabs>
      <w:spacing w:before="360"/>
      <w:ind w:left="3488"/>
    </w:pPr>
    <w:rPr>
      <w:snapToGrid w:val="0"/>
      <w:sz w:val="24"/>
      <w:szCs w:val="28"/>
    </w:rPr>
  </w:style>
  <w:style w:type="character" w:customStyle="1" w:styleId="ParagraphedelisteCar">
    <w:name w:val="Paragraphe de liste Car"/>
    <w:basedOn w:val="Policepardfaut"/>
    <w:link w:val="Paragraphedeliste"/>
    <w:uiPriority w:val="34"/>
    <w:rsid w:val="006B31D2"/>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E0830"/>
    <w:pPr>
      <w:tabs>
        <w:tab w:val="center" w:pos="4536"/>
        <w:tab w:val="right" w:pos="9072"/>
      </w:tabs>
    </w:pPr>
  </w:style>
  <w:style w:type="character" w:customStyle="1" w:styleId="En-tteCar">
    <w:name w:val="En-tête Car"/>
    <w:basedOn w:val="Policepardfaut"/>
    <w:link w:val="En-tte"/>
    <w:uiPriority w:val="99"/>
    <w:rsid w:val="00FE083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E0830"/>
    <w:pPr>
      <w:tabs>
        <w:tab w:val="center" w:pos="4536"/>
        <w:tab w:val="right" w:pos="9072"/>
      </w:tabs>
    </w:pPr>
  </w:style>
  <w:style w:type="character" w:customStyle="1" w:styleId="PieddepageCar">
    <w:name w:val="Pied de page Car"/>
    <w:basedOn w:val="Policepardfaut"/>
    <w:link w:val="Pieddepage"/>
    <w:uiPriority w:val="99"/>
    <w:rsid w:val="00FE083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52B09-54BA-4B37-9209-E7C38D26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1624</Words>
  <Characters>8935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ENGIE Cofely</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CALIA Conseil</dc:creator>
  <cp:lastModifiedBy>CREPEAUX Pierre</cp:lastModifiedBy>
  <cp:revision>2</cp:revision>
  <cp:lastPrinted>2016-10-05T16:14:00Z</cp:lastPrinted>
  <dcterms:created xsi:type="dcterms:W3CDTF">2020-01-22T09:39:00Z</dcterms:created>
  <dcterms:modified xsi:type="dcterms:W3CDTF">2020-01-22T09:39:00Z</dcterms:modified>
</cp:coreProperties>
</file>